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9CA10" w14:textId="03DEE434" w:rsidR="0088428E" w:rsidRPr="00492F35" w:rsidRDefault="0088428E" w:rsidP="005614C4">
      <w:pPr>
        <w:pStyle w:val="KeinLeerraum"/>
        <w:rPr>
          <w:rFonts w:ascii="Arial" w:hAnsi="Arial" w:cs="Arial"/>
          <w:b/>
          <w:bCs/>
          <w:sz w:val="28"/>
          <w:szCs w:val="28"/>
          <w:lang w:val="en-US"/>
        </w:rPr>
      </w:pPr>
      <w:r w:rsidRPr="00492F35">
        <w:rPr>
          <w:rFonts w:ascii="Arial" w:hAnsi="Arial" w:cs="Arial"/>
          <w:b/>
          <w:bCs/>
          <w:sz w:val="28"/>
          <w:szCs w:val="28"/>
          <w:lang w:val="en-US"/>
        </w:rPr>
        <w:t>K3</w:t>
      </w:r>
      <w:r w:rsidRPr="00492F35">
        <w:rPr>
          <w:rFonts w:ascii="Arial" w:hAnsi="Arial" w:cs="Arial"/>
          <w:b/>
          <w:bCs/>
          <w:sz w:val="28"/>
          <w:szCs w:val="28"/>
          <w:vertAlign w:val="superscript"/>
          <w:lang w:val="en-US"/>
        </w:rPr>
        <w:t>®</w:t>
      </w:r>
      <w:r w:rsidRPr="00492F35">
        <w:rPr>
          <w:rFonts w:ascii="Arial" w:hAnsi="Arial" w:cs="Arial"/>
          <w:b/>
          <w:bCs/>
          <w:sz w:val="28"/>
          <w:szCs w:val="28"/>
          <w:lang w:val="en-US"/>
        </w:rPr>
        <w:t xml:space="preserve"> r100 </w:t>
      </w:r>
      <w:r w:rsidR="005614C4" w:rsidRPr="00492F35">
        <w:rPr>
          <w:rFonts w:ascii="Arial" w:hAnsi="Arial" w:cs="Arial"/>
          <w:b/>
          <w:bCs/>
          <w:sz w:val="28"/>
          <w:szCs w:val="28"/>
          <w:lang w:val="en-US"/>
        </w:rPr>
        <w:t xml:space="preserve">wins </w:t>
      </w:r>
      <w:r w:rsidRPr="00492F35">
        <w:rPr>
          <w:rFonts w:ascii="Arial" w:hAnsi="Arial" w:cs="Arial"/>
          <w:b/>
          <w:bCs/>
          <w:sz w:val="28"/>
          <w:szCs w:val="28"/>
          <w:lang w:val="en-US"/>
        </w:rPr>
        <w:t xml:space="preserve">Green Packaging Star Award </w:t>
      </w:r>
    </w:p>
    <w:p w14:paraId="5252FBFA" w14:textId="77777777" w:rsidR="005614C4" w:rsidRPr="00492F35" w:rsidRDefault="005614C4" w:rsidP="005614C4">
      <w:pPr>
        <w:pStyle w:val="KeinLeerraum"/>
        <w:rPr>
          <w:rFonts w:ascii="Arial" w:hAnsi="Arial" w:cs="Arial"/>
          <w:lang w:val="en-US"/>
        </w:rPr>
      </w:pPr>
    </w:p>
    <w:p w14:paraId="0DFB2595" w14:textId="27141D9C" w:rsidR="0088428E" w:rsidRDefault="005614C4" w:rsidP="005614C4">
      <w:pPr>
        <w:pStyle w:val="KeinLeerraum"/>
        <w:rPr>
          <w:rFonts w:ascii="Arial" w:hAnsi="Arial" w:cs="Arial"/>
          <w:b/>
          <w:bCs/>
          <w:lang w:val="en-US"/>
        </w:rPr>
      </w:pPr>
      <w:proofErr w:type="spellStart"/>
      <w:r w:rsidRPr="005614C4">
        <w:rPr>
          <w:rFonts w:ascii="Arial" w:hAnsi="Arial" w:cs="Arial"/>
          <w:b/>
          <w:bCs/>
          <w:lang w:val="en-US"/>
        </w:rPr>
        <w:t>Berglandmilch</w:t>
      </w:r>
      <w:proofErr w:type="spellEnd"/>
      <w:r w:rsidRPr="005614C4">
        <w:rPr>
          <w:rFonts w:ascii="Arial" w:hAnsi="Arial" w:cs="Arial"/>
          <w:b/>
          <w:bCs/>
          <w:lang w:val="en-US"/>
        </w:rPr>
        <w:t xml:space="preserve"> is the first company in Austria to use the self-separating K3</w:t>
      </w:r>
      <w:r w:rsidRPr="005614C4">
        <w:rPr>
          <w:rFonts w:ascii="Arial" w:hAnsi="Arial" w:cs="Arial"/>
          <w:b/>
          <w:bCs/>
          <w:vertAlign w:val="superscript"/>
          <w:lang w:val="en-US"/>
        </w:rPr>
        <w:t>®</w:t>
      </w:r>
      <w:r w:rsidRPr="005614C4">
        <w:rPr>
          <w:rFonts w:ascii="Arial" w:hAnsi="Arial" w:cs="Arial"/>
          <w:b/>
          <w:bCs/>
          <w:lang w:val="en-US"/>
        </w:rPr>
        <w:t xml:space="preserve"> r100</w:t>
      </w:r>
      <w:r>
        <w:rPr>
          <w:rFonts w:ascii="Arial" w:hAnsi="Arial" w:cs="Arial"/>
          <w:b/>
          <w:bCs/>
          <w:lang w:val="en-US"/>
        </w:rPr>
        <w:t xml:space="preserve"> packaging</w:t>
      </w:r>
      <w:r w:rsidRPr="005614C4">
        <w:rPr>
          <w:rFonts w:ascii="Arial" w:hAnsi="Arial" w:cs="Arial"/>
          <w:b/>
          <w:bCs/>
          <w:lang w:val="en-US"/>
        </w:rPr>
        <w:t>. For its product innovation, Greiner Packaging has now received the Green Packaging Star Award, which is presented annually by the Austrian magazine KOMPACK.</w:t>
      </w:r>
    </w:p>
    <w:p w14:paraId="747C719C" w14:textId="77777777" w:rsidR="005614C4" w:rsidRPr="005614C4" w:rsidRDefault="005614C4" w:rsidP="005614C4">
      <w:pPr>
        <w:pStyle w:val="KeinLeerraum"/>
        <w:rPr>
          <w:rFonts w:ascii="Arial" w:hAnsi="Arial" w:cs="Arial"/>
          <w:lang w:val="en-US"/>
        </w:rPr>
      </w:pPr>
    </w:p>
    <w:p w14:paraId="42F72207" w14:textId="60A64081" w:rsidR="005614C4" w:rsidRPr="005614C4" w:rsidRDefault="005614C4" w:rsidP="005614C4">
      <w:pPr>
        <w:pStyle w:val="KeinLeerraum"/>
        <w:numPr>
          <w:ilvl w:val="0"/>
          <w:numId w:val="2"/>
        </w:numPr>
        <w:rPr>
          <w:rFonts w:ascii="Arial" w:eastAsia="Times New Roman" w:hAnsi="Arial" w:cs="Arial"/>
          <w:lang w:val="en-US" w:eastAsia="de-AT"/>
        </w:rPr>
      </w:pPr>
      <w:r w:rsidRPr="005614C4">
        <w:rPr>
          <w:rFonts w:ascii="Arial" w:eastAsia="Times New Roman" w:hAnsi="Arial" w:cs="Arial"/>
          <w:lang w:val="en-US" w:eastAsia="de-AT"/>
        </w:rPr>
        <w:t xml:space="preserve">The Green Packaging Star Award honors sustainable </w:t>
      </w:r>
      <w:r>
        <w:rPr>
          <w:rFonts w:ascii="Arial" w:eastAsia="Times New Roman" w:hAnsi="Arial" w:cs="Arial"/>
          <w:lang w:val="en-US" w:eastAsia="de-AT"/>
        </w:rPr>
        <w:t xml:space="preserve">solutions for </w:t>
      </w:r>
      <w:r w:rsidRPr="005614C4">
        <w:rPr>
          <w:rFonts w:ascii="Arial" w:eastAsia="Times New Roman" w:hAnsi="Arial" w:cs="Arial"/>
          <w:lang w:val="en-US" w:eastAsia="de-AT"/>
        </w:rPr>
        <w:t xml:space="preserve">packaging </w:t>
      </w:r>
    </w:p>
    <w:p w14:paraId="1DE14794" w14:textId="209451C5" w:rsidR="005614C4" w:rsidRPr="005614C4" w:rsidRDefault="005614C4" w:rsidP="005614C4">
      <w:pPr>
        <w:pStyle w:val="KeinLeerraum"/>
        <w:numPr>
          <w:ilvl w:val="0"/>
          <w:numId w:val="2"/>
        </w:numPr>
        <w:rPr>
          <w:rFonts w:ascii="Arial" w:eastAsia="Times New Roman" w:hAnsi="Arial" w:cs="Arial"/>
          <w:lang w:val="en-US" w:eastAsia="de-AT"/>
        </w:rPr>
      </w:pPr>
      <w:r w:rsidRPr="1011CBD2">
        <w:rPr>
          <w:rFonts w:ascii="Arial" w:eastAsia="Times New Roman" w:hAnsi="Arial" w:cs="Arial"/>
          <w:lang w:val="en-US" w:eastAsia="de-AT"/>
        </w:rPr>
        <w:t>This year's winner</w:t>
      </w:r>
      <w:r w:rsidR="2E91082E" w:rsidRPr="1011CBD2">
        <w:rPr>
          <w:rFonts w:ascii="Arial" w:eastAsia="Times New Roman" w:hAnsi="Arial" w:cs="Arial"/>
          <w:lang w:val="en-US" w:eastAsia="de-AT"/>
        </w:rPr>
        <w:t xml:space="preserve"> in the category “environmentally friendly product”</w:t>
      </w:r>
      <w:r w:rsidRPr="1011CBD2">
        <w:rPr>
          <w:rFonts w:ascii="Arial" w:eastAsia="Times New Roman" w:hAnsi="Arial" w:cs="Arial"/>
          <w:lang w:val="en-US" w:eastAsia="de-AT"/>
        </w:rPr>
        <w:t xml:space="preserve"> is the self-separating cardboard-plastic cup K3</w:t>
      </w:r>
      <w:r w:rsidRPr="1011CBD2">
        <w:rPr>
          <w:rFonts w:ascii="Arial" w:eastAsia="Times New Roman" w:hAnsi="Arial" w:cs="Arial"/>
          <w:vertAlign w:val="superscript"/>
          <w:lang w:val="en-US" w:eastAsia="de-AT"/>
        </w:rPr>
        <w:t>®</w:t>
      </w:r>
      <w:r w:rsidRPr="1011CBD2">
        <w:rPr>
          <w:rFonts w:ascii="Arial" w:eastAsia="Times New Roman" w:hAnsi="Arial" w:cs="Arial"/>
          <w:lang w:val="en-US" w:eastAsia="de-AT"/>
        </w:rPr>
        <w:t xml:space="preserve"> r100, which Greiner Packaging is producing for the traditional company </w:t>
      </w:r>
      <w:proofErr w:type="spellStart"/>
      <w:r w:rsidRPr="1011CBD2">
        <w:rPr>
          <w:rFonts w:ascii="Arial" w:eastAsia="Times New Roman" w:hAnsi="Arial" w:cs="Arial"/>
          <w:lang w:val="en-US" w:eastAsia="de-AT"/>
        </w:rPr>
        <w:t>Berglandmilch</w:t>
      </w:r>
      <w:proofErr w:type="spellEnd"/>
    </w:p>
    <w:p w14:paraId="0DF198FD" w14:textId="020FEED5" w:rsidR="00771C5D" w:rsidRDefault="005614C4" w:rsidP="005614C4">
      <w:pPr>
        <w:pStyle w:val="KeinLeerraum"/>
        <w:numPr>
          <w:ilvl w:val="0"/>
          <w:numId w:val="2"/>
        </w:numPr>
        <w:rPr>
          <w:rFonts w:ascii="Arial" w:eastAsia="Times New Roman" w:hAnsi="Arial" w:cs="Arial"/>
          <w:lang w:val="en-US" w:eastAsia="de-AT"/>
        </w:rPr>
      </w:pPr>
      <w:r w:rsidRPr="00771C5D">
        <w:rPr>
          <w:rFonts w:ascii="Arial" w:eastAsia="Times New Roman" w:hAnsi="Arial" w:cs="Arial"/>
          <w:lang w:val="en-US" w:eastAsia="de-AT"/>
        </w:rPr>
        <w:t>Greiner Packaging has received th</w:t>
      </w:r>
      <w:r w:rsidR="00771C5D">
        <w:rPr>
          <w:rFonts w:ascii="Arial" w:eastAsia="Times New Roman" w:hAnsi="Arial" w:cs="Arial"/>
          <w:lang w:val="en-US" w:eastAsia="de-AT"/>
        </w:rPr>
        <w:t>e Green Packaging Star Award</w:t>
      </w:r>
      <w:r w:rsidR="00771C5D" w:rsidRPr="00771C5D">
        <w:rPr>
          <w:rFonts w:ascii="Arial" w:eastAsia="Times New Roman" w:hAnsi="Arial" w:cs="Arial"/>
          <w:lang w:val="en-US" w:eastAsia="de-AT"/>
        </w:rPr>
        <w:t xml:space="preserve"> multiple times already in the</w:t>
      </w:r>
      <w:r w:rsidR="00771C5D">
        <w:rPr>
          <w:rFonts w:ascii="Arial" w:eastAsia="Times New Roman" w:hAnsi="Arial" w:cs="Arial"/>
          <w:lang w:val="en-US" w:eastAsia="de-AT"/>
        </w:rPr>
        <w:t xml:space="preserve"> past</w:t>
      </w:r>
    </w:p>
    <w:p w14:paraId="1F8B906F" w14:textId="4F09759B" w:rsidR="001C4776" w:rsidRPr="00771C5D" w:rsidRDefault="00000000" w:rsidP="005614C4">
      <w:pPr>
        <w:pStyle w:val="KeinLeerraum"/>
        <w:rPr>
          <w:rFonts w:ascii="Arial" w:hAnsi="Arial" w:cs="Arial"/>
          <w:lang w:val="en-US"/>
        </w:rPr>
      </w:pPr>
    </w:p>
    <w:p w14:paraId="4F33A6EF" w14:textId="59024C86" w:rsidR="0088428E" w:rsidRDefault="6777E560" w:rsidP="005614C4">
      <w:pPr>
        <w:pStyle w:val="KeinLeerraum"/>
        <w:rPr>
          <w:rFonts w:ascii="Arial" w:hAnsi="Arial" w:cs="Arial"/>
          <w:shd w:val="clear" w:color="auto" w:fill="FFFFFF"/>
          <w:lang w:val="en-US"/>
        </w:rPr>
      </w:pPr>
      <w:r w:rsidRPr="005614C4">
        <w:rPr>
          <w:rFonts w:ascii="Arial" w:hAnsi="Arial" w:cs="Arial"/>
          <w:color w:val="262626"/>
          <w:shd w:val="clear" w:color="auto" w:fill="FFFFFF"/>
          <w:lang w:val="en-US"/>
        </w:rPr>
        <w:t xml:space="preserve">Kremsmünster, October. </w:t>
      </w:r>
      <w:r w:rsidR="0088428E" w:rsidRPr="005614C4">
        <w:rPr>
          <w:rFonts w:ascii="Arial" w:hAnsi="Arial" w:cs="Arial"/>
          <w:color w:val="262626"/>
          <w:shd w:val="clear" w:color="auto" w:fill="FFFFFF"/>
          <w:lang w:val="en-US"/>
        </w:rPr>
        <w:t xml:space="preserve">The Green Packaging </w:t>
      </w:r>
      <w:r w:rsidR="00342CF5">
        <w:rPr>
          <w:rFonts w:ascii="Arial" w:hAnsi="Arial" w:cs="Arial"/>
          <w:color w:val="262626"/>
          <w:shd w:val="clear" w:color="auto" w:fill="FFFFFF"/>
          <w:lang w:val="en-US"/>
        </w:rPr>
        <w:t xml:space="preserve">Star </w:t>
      </w:r>
      <w:r w:rsidR="0088428E" w:rsidRPr="005614C4">
        <w:rPr>
          <w:rFonts w:ascii="Arial" w:hAnsi="Arial" w:cs="Arial"/>
          <w:color w:val="262626"/>
          <w:shd w:val="clear" w:color="auto" w:fill="FFFFFF"/>
          <w:lang w:val="en-US"/>
        </w:rPr>
        <w:t>Awards have been running since 2008. The awards are intended to highlight eco-friendly packaging solutions, recycling, and packaging-related improvements in production, logistics, and distribution that focus strongly on the environment. The self-separating cardboard-plastic combination K3</w:t>
      </w:r>
      <w:r w:rsidR="0088428E" w:rsidRPr="00F2059D">
        <w:rPr>
          <w:rFonts w:ascii="Arial" w:hAnsi="Arial" w:cs="Arial"/>
          <w:color w:val="262626"/>
          <w:shd w:val="clear" w:color="auto" w:fill="FFFFFF"/>
          <w:vertAlign w:val="superscript"/>
          <w:lang w:val="en-US"/>
        </w:rPr>
        <w:t>®</w:t>
      </w:r>
      <w:r w:rsidR="0088428E" w:rsidRPr="005614C4">
        <w:rPr>
          <w:rFonts w:ascii="Arial" w:hAnsi="Arial" w:cs="Arial"/>
          <w:color w:val="262626"/>
          <w:shd w:val="clear" w:color="auto" w:fill="FFFFFF"/>
          <w:lang w:val="en-US"/>
        </w:rPr>
        <w:t xml:space="preserve"> r100 was particularly impressive this year. </w:t>
      </w:r>
      <w:r w:rsidR="00771C5D" w:rsidRPr="00771C5D">
        <w:rPr>
          <w:rFonts w:ascii="Arial" w:hAnsi="Arial" w:cs="Arial"/>
          <w:shd w:val="clear" w:color="auto" w:fill="FFFFFF"/>
          <w:lang w:val="en-US"/>
        </w:rPr>
        <w:t xml:space="preserve">The Austrian company </w:t>
      </w:r>
      <w:proofErr w:type="spellStart"/>
      <w:r w:rsidR="00771C5D" w:rsidRPr="00771C5D">
        <w:rPr>
          <w:rFonts w:ascii="Arial" w:hAnsi="Arial" w:cs="Arial"/>
          <w:shd w:val="clear" w:color="auto" w:fill="FFFFFF"/>
          <w:lang w:val="en-US"/>
        </w:rPr>
        <w:t>Berglandmilch</w:t>
      </w:r>
      <w:proofErr w:type="spellEnd"/>
      <w:r w:rsidR="00771C5D" w:rsidRPr="00771C5D">
        <w:rPr>
          <w:rFonts w:ascii="Arial" w:hAnsi="Arial" w:cs="Arial"/>
          <w:shd w:val="clear" w:color="auto" w:fill="FFFFFF"/>
          <w:lang w:val="en-US"/>
        </w:rPr>
        <w:t xml:space="preserve"> is the first company on the Austrian market to use the innovative packaging - for its </w:t>
      </w:r>
      <w:proofErr w:type="spellStart"/>
      <w:r w:rsidR="00771C5D" w:rsidRPr="00771C5D">
        <w:rPr>
          <w:rFonts w:ascii="Arial" w:hAnsi="Arial" w:cs="Arial"/>
          <w:shd w:val="clear" w:color="auto" w:fill="FFFFFF"/>
          <w:lang w:val="en-US"/>
        </w:rPr>
        <w:t>Schärdinger</w:t>
      </w:r>
      <w:proofErr w:type="spellEnd"/>
      <w:r w:rsidR="00771C5D" w:rsidRPr="00771C5D">
        <w:rPr>
          <w:rFonts w:ascii="Arial" w:hAnsi="Arial" w:cs="Arial"/>
          <w:shd w:val="clear" w:color="auto" w:fill="FFFFFF"/>
          <w:lang w:val="en-US"/>
        </w:rPr>
        <w:t xml:space="preserve">, Tirol Milch and </w:t>
      </w:r>
      <w:proofErr w:type="spellStart"/>
      <w:r w:rsidR="00771C5D" w:rsidRPr="00771C5D">
        <w:rPr>
          <w:rFonts w:ascii="Arial" w:hAnsi="Arial" w:cs="Arial"/>
          <w:shd w:val="clear" w:color="auto" w:fill="FFFFFF"/>
          <w:lang w:val="en-US"/>
        </w:rPr>
        <w:t>Stainzer</w:t>
      </w:r>
      <w:proofErr w:type="spellEnd"/>
      <w:r w:rsidR="00771C5D" w:rsidRPr="00771C5D">
        <w:rPr>
          <w:rFonts w:ascii="Arial" w:hAnsi="Arial" w:cs="Arial"/>
          <w:shd w:val="clear" w:color="auto" w:fill="FFFFFF"/>
          <w:lang w:val="en-US"/>
        </w:rPr>
        <w:t xml:space="preserve"> brand products. Both companies are </w:t>
      </w:r>
      <w:r w:rsidR="00771C5D">
        <w:rPr>
          <w:rFonts w:ascii="Arial" w:hAnsi="Arial" w:cs="Arial"/>
          <w:shd w:val="clear" w:color="auto" w:fill="FFFFFF"/>
          <w:lang w:val="en-US"/>
        </w:rPr>
        <w:t xml:space="preserve">very </w:t>
      </w:r>
      <w:r w:rsidR="00771C5D" w:rsidRPr="00771C5D">
        <w:rPr>
          <w:rFonts w:ascii="Arial" w:hAnsi="Arial" w:cs="Arial"/>
          <w:shd w:val="clear" w:color="auto" w:fill="FFFFFF"/>
          <w:lang w:val="en-US"/>
        </w:rPr>
        <w:t>pleased that the award recognizes and honors their commitment to sustainable packaging.</w:t>
      </w:r>
    </w:p>
    <w:p w14:paraId="7B426E7F" w14:textId="77777777" w:rsidR="00771C5D" w:rsidRPr="00771C5D" w:rsidRDefault="00771C5D" w:rsidP="005614C4">
      <w:pPr>
        <w:pStyle w:val="KeinLeerraum"/>
        <w:rPr>
          <w:rFonts w:ascii="Arial" w:hAnsi="Arial" w:cs="Arial"/>
          <w:shd w:val="clear" w:color="auto" w:fill="FFFFFF"/>
          <w:lang w:val="en-US"/>
        </w:rPr>
      </w:pPr>
    </w:p>
    <w:p w14:paraId="642CC053" w14:textId="77777777" w:rsidR="0088428E" w:rsidRPr="005614C4" w:rsidRDefault="0088428E" w:rsidP="005614C4">
      <w:pPr>
        <w:pStyle w:val="KeinLeerraum"/>
        <w:rPr>
          <w:rFonts w:ascii="Arial" w:eastAsia="Times New Roman" w:hAnsi="Arial" w:cs="Arial"/>
          <w:b/>
          <w:bCs/>
          <w:color w:val="262626"/>
          <w:lang w:val="en-US" w:eastAsia="de-AT"/>
        </w:rPr>
      </w:pPr>
      <w:r w:rsidRPr="005614C4">
        <w:rPr>
          <w:rFonts w:ascii="Arial" w:eastAsia="Times New Roman" w:hAnsi="Arial" w:cs="Arial"/>
          <w:b/>
          <w:bCs/>
          <w:color w:val="262626"/>
          <w:lang w:val="en-US" w:eastAsia="de-AT"/>
        </w:rPr>
        <w:t>Doing the work for you: self-separation for outstanding recyclability</w:t>
      </w:r>
    </w:p>
    <w:p w14:paraId="61F46EDD" w14:textId="1BC7DEFC" w:rsidR="0088428E" w:rsidRPr="005614C4" w:rsidRDefault="0088428E" w:rsidP="005614C4">
      <w:pPr>
        <w:pStyle w:val="KeinLeerraum"/>
        <w:rPr>
          <w:rFonts w:ascii="Arial" w:hAnsi="Arial" w:cs="Arial"/>
          <w:color w:val="262626"/>
          <w:shd w:val="clear" w:color="auto" w:fill="FFFFFF"/>
          <w:lang w:val="en-US"/>
        </w:rPr>
      </w:pPr>
      <w:r w:rsidRPr="005614C4">
        <w:rPr>
          <w:rFonts w:ascii="Arial" w:hAnsi="Arial" w:cs="Arial"/>
          <w:color w:val="262626"/>
          <w:shd w:val="clear" w:color="auto" w:fill="FFFFFF"/>
          <w:lang w:val="en-US"/>
        </w:rPr>
        <w:t>Cardboard-plastic combinations consist of a thin-walled plastic cup surrounded by a cardboard wrap. The packaging solution is characterized by a low plastic content and reduced CO</w:t>
      </w:r>
      <w:r w:rsidRPr="005614C4">
        <w:rPr>
          <w:rFonts w:ascii="Arial" w:hAnsi="Arial" w:cs="Arial"/>
          <w:color w:val="262626"/>
          <w:shd w:val="clear" w:color="auto" w:fill="FFFFFF"/>
          <w:vertAlign w:val="subscript"/>
          <w:lang w:val="en-US"/>
        </w:rPr>
        <w:t>2</w:t>
      </w:r>
      <w:r w:rsidRPr="005614C4">
        <w:rPr>
          <w:rFonts w:ascii="Arial" w:hAnsi="Arial" w:cs="Arial"/>
          <w:color w:val="262626"/>
          <w:shd w:val="clear" w:color="auto" w:fill="FFFFFF"/>
          <w:lang w:val="en-US"/>
        </w:rPr>
        <w:t> emissions. The thin-walled white or transparent plastic cup additionally, makes excellent recycling material.  Until now, separating cardboard-plastic combinations has been heavily dependent on consumer cooperation. But in the case of K3</w:t>
      </w:r>
      <w:r w:rsidRPr="005614C4">
        <w:rPr>
          <w:rFonts w:ascii="Arial" w:hAnsi="Arial" w:cs="Arial"/>
          <w:color w:val="262626"/>
          <w:shd w:val="clear" w:color="auto" w:fill="FFFFFF"/>
          <w:vertAlign w:val="superscript"/>
          <w:lang w:val="en-US"/>
        </w:rPr>
        <w:t>®</w:t>
      </w:r>
      <w:r w:rsidRPr="005614C4">
        <w:rPr>
          <w:rFonts w:ascii="Arial" w:hAnsi="Arial" w:cs="Arial"/>
          <w:color w:val="262626"/>
          <w:shd w:val="clear" w:color="auto" w:fill="FFFFFF"/>
          <w:lang w:val="en-US"/>
        </w:rPr>
        <w:t> r100, the two materials separate on their own – even while they are still on the way to the recycling plant. This means that the cardboard and plastic can be assigned to the correct material streams during the initial sorting process before being recycled. However, the K3</w:t>
      </w:r>
      <w:r w:rsidRPr="005614C4">
        <w:rPr>
          <w:rFonts w:ascii="Arial" w:hAnsi="Arial" w:cs="Arial"/>
          <w:color w:val="262626"/>
          <w:shd w:val="clear" w:color="auto" w:fill="FFFFFF"/>
          <w:vertAlign w:val="superscript"/>
          <w:lang w:val="en-US"/>
        </w:rPr>
        <w:t>®</w:t>
      </w:r>
      <w:r w:rsidRPr="005614C4">
        <w:rPr>
          <w:rFonts w:ascii="Arial" w:hAnsi="Arial" w:cs="Arial"/>
          <w:color w:val="262626"/>
          <w:shd w:val="clear" w:color="auto" w:fill="FFFFFF"/>
          <w:lang w:val="en-US"/>
        </w:rPr>
        <w:t xml:space="preserve"> r100 design also retains </w:t>
      </w:r>
      <w:r w:rsidR="003F3CB9">
        <w:rPr>
          <w:rFonts w:ascii="Arial" w:hAnsi="Arial" w:cs="Arial"/>
          <w:color w:val="262626"/>
          <w:shd w:val="clear" w:color="auto" w:fill="FFFFFF"/>
          <w:lang w:val="en-US"/>
        </w:rPr>
        <w:t>its</w:t>
      </w:r>
      <w:r w:rsidRPr="005614C4">
        <w:rPr>
          <w:rFonts w:ascii="Arial" w:hAnsi="Arial" w:cs="Arial"/>
          <w:color w:val="262626"/>
          <w:shd w:val="clear" w:color="auto" w:fill="FFFFFF"/>
          <w:lang w:val="en-US"/>
        </w:rPr>
        <w:t xml:space="preserve"> intuitive and easy-to-use tear-off solution</w:t>
      </w:r>
      <w:r w:rsidR="003F3CB9">
        <w:rPr>
          <w:rFonts w:ascii="Arial" w:hAnsi="Arial" w:cs="Arial"/>
          <w:color w:val="262626"/>
          <w:shd w:val="clear" w:color="auto" w:fill="FFFFFF"/>
          <w:lang w:val="en-US"/>
        </w:rPr>
        <w:t xml:space="preserve">, </w:t>
      </w:r>
      <w:r w:rsidRPr="005614C4">
        <w:rPr>
          <w:rFonts w:ascii="Arial" w:hAnsi="Arial" w:cs="Arial"/>
          <w:color w:val="262626"/>
          <w:shd w:val="clear" w:color="auto" w:fill="FFFFFF"/>
          <w:lang w:val="en-US"/>
        </w:rPr>
        <w:t>which allows consumers to keep separating the packaging into its components themselves.</w:t>
      </w:r>
    </w:p>
    <w:p w14:paraId="7DD97839" w14:textId="77777777" w:rsidR="005614C4" w:rsidRDefault="005614C4" w:rsidP="005614C4">
      <w:pPr>
        <w:pStyle w:val="KeinLeerraum"/>
        <w:rPr>
          <w:rFonts w:ascii="Arial" w:hAnsi="Arial" w:cs="Arial"/>
          <w:color w:val="262626"/>
          <w:lang w:val="en-US"/>
        </w:rPr>
      </w:pPr>
    </w:p>
    <w:p w14:paraId="3BD7B429" w14:textId="65D0299E" w:rsidR="0088428E" w:rsidRPr="005614C4" w:rsidRDefault="0088428E" w:rsidP="005614C4">
      <w:pPr>
        <w:pStyle w:val="KeinLeerraum"/>
        <w:rPr>
          <w:rFonts w:ascii="Arial" w:hAnsi="Arial" w:cs="Arial"/>
          <w:b/>
          <w:bCs/>
          <w:color w:val="262626"/>
          <w:lang w:val="en-US"/>
        </w:rPr>
      </w:pPr>
      <w:r w:rsidRPr="005614C4">
        <w:rPr>
          <w:rFonts w:ascii="Arial" w:hAnsi="Arial" w:cs="Arial"/>
          <w:b/>
          <w:bCs/>
          <w:color w:val="262626"/>
          <w:lang w:val="en-US"/>
        </w:rPr>
        <w:t>Innovation with symbolic character</w:t>
      </w:r>
    </w:p>
    <w:p w14:paraId="0B250871" w14:textId="5A0E0769" w:rsidR="0088428E" w:rsidRPr="005614C4" w:rsidRDefault="0088428E" w:rsidP="005614C4">
      <w:pPr>
        <w:pStyle w:val="KeinLeerraum"/>
        <w:rPr>
          <w:rFonts w:ascii="Arial" w:hAnsi="Arial" w:cs="Arial"/>
          <w:color w:val="262626"/>
          <w:shd w:val="clear" w:color="auto" w:fill="FFFFFF"/>
          <w:lang w:val="en-US"/>
        </w:rPr>
      </w:pPr>
      <w:r w:rsidRPr="005614C4">
        <w:rPr>
          <w:rFonts w:ascii="Arial" w:hAnsi="Arial" w:cs="Arial"/>
          <w:color w:val="262626"/>
          <w:shd w:val="clear" w:color="auto" w:fill="FFFFFF"/>
          <w:lang w:val="en-US"/>
        </w:rPr>
        <w:t xml:space="preserve">By switching to the innovative packaging solution, Greiner Packaging and </w:t>
      </w:r>
      <w:proofErr w:type="spellStart"/>
      <w:r w:rsidRPr="005614C4">
        <w:rPr>
          <w:rFonts w:ascii="Arial" w:hAnsi="Arial" w:cs="Arial"/>
          <w:color w:val="262626"/>
          <w:shd w:val="clear" w:color="auto" w:fill="FFFFFF"/>
          <w:lang w:val="en-US"/>
        </w:rPr>
        <w:t>Berglandmilch</w:t>
      </w:r>
      <w:proofErr w:type="spellEnd"/>
      <w:r w:rsidRPr="005614C4">
        <w:rPr>
          <w:rFonts w:ascii="Arial" w:hAnsi="Arial" w:cs="Arial"/>
          <w:color w:val="262626"/>
          <w:shd w:val="clear" w:color="auto" w:fill="FFFFFF"/>
          <w:lang w:val="en-US"/>
        </w:rPr>
        <w:t xml:space="preserve"> are not only bringing an innovative and sustainable packaging onto the Austrian market. They also want to set an example. Both companies are in intensive and regular exchange with political actors as well as the dual system – the goal: paper and cardboard that end up in the recycling stream of light packaging should be sorted and consequently, recycled in the future. While that happens in other countries, such as Germany, this is currently not possible in Austria. Currently, paper and cardboard that end up in the yellow bin will be </w:t>
      </w:r>
      <w:r w:rsidRPr="00771C5D">
        <w:rPr>
          <w:rFonts w:ascii="Arial" w:hAnsi="Arial" w:cs="Arial"/>
          <w:shd w:val="clear" w:color="auto" w:fill="FFFFFF"/>
          <w:lang w:val="en-US"/>
        </w:rPr>
        <w:t>sorted out with other interfering materials in the sorting plant and are then thermally recycled. By that an important part of recyclables is lost. To fully exploit the potential of K3</w:t>
      </w:r>
      <w:r w:rsidRPr="00007B28">
        <w:rPr>
          <w:rFonts w:ascii="Arial" w:hAnsi="Arial" w:cs="Arial"/>
          <w:shd w:val="clear" w:color="auto" w:fill="FFFFFF"/>
          <w:vertAlign w:val="superscript"/>
          <w:lang w:val="en-US"/>
        </w:rPr>
        <w:t>®</w:t>
      </w:r>
      <w:r w:rsidRPr="00771C5D">
        <w:rPr>
          <w:rFonts w:ascii="Arial" w:hAnsi="Arial" w:cs="Arial"/>
          <w:shd w:val="clear" w:color="auto" w:fill="FFFFFF"/>
          <w:lang w:val="en-US"/>
        </w:rPr>
        <w:t xml:space="preserve"> r100 in the future,</w:t>
      </w:r>
      <w:r w:rsidRPr="00771C5D">
        <w:rPr>
          <w:rFonts w:ascii="Arial" w:hAnsi="Arial" w:cs="Arial"/>
          <w:i/>
          <w:iCs/>
          <w:shd w:val="clear" w:color="auto" w:fill="FFFFFF"/>
          <w:lang w:val="en-US"/>
        </w:rPr>
        <w:t xml:space="preserve"> </w:t>
      </w:r>
      <w:proofErr w:type="spellStart"/>
      <w:r w:rsidRPr="005614C4">
        <w:rPr>
          <w:rFonts w:ascii="Arial" w:hAnsi="Arial" w:cs="Arial"/>
          <w:color w:val="262626"/>
          <w:shd w:val="clear" w:color="auto" w:fill="FFFFFF"/>
          <w:lang w:val="en-US"/>
        </w:rPr>
        <w:t>Berglandmilch</w:t>
      </w:r>
      <w:proofErr w:type="spellEnd"/>
      <w:r w:rsidRPr="005614C4">
        <w:rPr>
          <w:rFonts w:ascii="Arial" w:hAnsi="Arial" w:cs="Arial"/>
          <w:color w:val="262626"/>
          <w:shd w:val="clear" w:color="auto" w:fill="FFFFFF"/>
          <w:lang w:val="en-US"/>
        </w:rPr>
        <w:t xml:space="preserve"> and Greiner Packaging are striving for realignment of sorting streams in Austria.</w:t>
      </w:r>
    </w:p>
    <w:p w14:paraId="10D216E4" w14:textId="66C4EDE9" w:rsidR="0088428E" w:rsidRPr="005614C4" w:rsidRDefault="0088428E" w:rsidP="005614C4">
      <w:pPr>
        <w:pStyle w:val="KeinLeerraum"/>
        <w:rPr>
          <w:rFonts w:ascii="Arial" w:hAnsi="Arial" w:cs="Arial"/>
          <w:color w:val="262626"/>
          <w:shd w:val="clear" w:color="auto" w:fill="FFFFFF"/>
          <w:lang w:val="en-US"/>
        </w:rPr>
      </w:pPr>
    </w:p>
    <w:p w14:paraId="7533A71B" w14:textId="77777777" w:rsidR="0088428E" w:rsidRPr="00771C5D" w:rsidRDefault="0088428E" w:rsidP="005614C4">
      <w:pPr>
        <w:pStyle w:val="KeinLeerraum"/>
        <w:rPr>
          <w:rFonts w:ascii="Arial" w:hAnsi="Arial" w:cs="Arial"/>
          <w:b/>
          <w:bCs/>
          <w:lang w:val="en-US"/>
        </w:rPr>
      </w:pPr>
      <w:r w:rsidRPr="00771C5D">
        <w:rPr>
          <w:rFonts w:ascii="Arial" w:hAnsi="Arial" w:cs="Arial"/>
          <w:b/>
          <w:bCs/>
          <w:lang w:val="en-US"/>
        </w:rPr>
        <w:t>Presentation of the Green Packaging Star Award in Vienna</w:t>
      </w:r>
    </w:p>
    <w:p w14:paraId="539E2420" w14:textId="77777777" w:rsidR="00771C5D" w:rsidRDefault="0088428E" w:rsidP="005614C4">
      <w:pPr>
        <w:pStyle w:val="KeinLeerraum"/>
        <w:rPr>
          <w:rFonts w:ascii="Arial" w:hAnsi="Arial" w:cs="Arial"/>
          <w:i/>
          <w:iCs/>
          <w:lang w:val="en-US"/>
        </w:rPr>
      </w:pPr>
      <w:r w:rsidRPr="005614C4">
        <w:rPr>
          <w:rFonts w:ascii="Arial" w:hAnsi="Arial" w:cs="Arial"/>
          <w:lang w:val="en-US"/>
        </w:rPr>
        <w:t xml:space="preserve">The Green Packaging Star Award ceremony took place this year as part of the </w:t>
      </w:r>
      <w:proofErr w:type="spellStart"/>
      <w:r w:rsidRPr="005614C4">
        <w:rPr>
          <w:rFonts w:ascii="Arial" w:hAnsi="Arial" w:cs="Arial"/>
          <w:lang w:val="en-US"/>
        </w:rPr>
        <w:t>Packforce</w:t>
      </w:r>
      <w:proofErr w:type="spellEnd"/>
      <w:r w:rsidRPr="005614C4">
        <w:rPr>
          <w:rFonts w:ascii="Arial" w:hAnsi="Arial" w:cs="Arial"/>
          <w:lang w:val="en-US"/>
        </w:rPr>
        <w:t xml:space="preserve"> Packaging Update on September 28 in Vienna. The award was accepted by Fabian Grabner, Global Product Group Manager, on behalf of Greiner Packaging: </w:t>
      </w:r>
      <w:r w:rsidRPr="00771C5D">
        <w:rPr>
          <w:rFonts w:ascii="Arial" w:hAnsi="Arial" w:cs="Arial"/>
          <w:i/>
          <w:iCs/>
          <w:lang w:val="en-US"/>
        </w:rPr>
        <w:t xml:space="preserve">"We are very pleased that our efforts </w:t>
      </w:r>
      <w:r w:rsidR="00771C5D" w:rsidRPr="00771C5D">
        <w:rPr>
          <w:rFonts w:ascii="Arial" w:hAnsi="Arial" w:cs="Arial"/>
          <w:i/>
          <w:iCs/>
          <w:lang w:val="en-US"/>
        </w:rPr>
        <w:t xml:space="preserve">to provide innovative and sustainable packaging solutions have been met with </w:t>
      </w:r>
    </w:p>
    <w:p w14:paraId="2F50E1BE" w14:textId="77777777" w:rsidR="005F56EF" w:rsidRDefault="00771C5D" w:rsidP="005614C4">
      <w:pPr>
        <w:pStyle w:val="KeinLeerraum"/>
        <w:rPr>
          <w:rFonts w:ascii="Arial" w:hAnsi="Arial" w:cs="Arial"/>
          <w:i/>
          <w:iCs/>
          <w:lang w:val="en-US"/>
        </w:rPr>
      </w:pPr>
      <w:r w:rsidRPr="00771C5D">
        <w:rPr>
          <w:rFonts w:ascii="Arial" w:hAnsi="Arial" w:cs="Arial"/>
          <w:i/>
          <w:iCs/>
          <w:lang w:val="en-US"/>
        </w:rPr>
        <w:t xml:space="preserve">such a positive response and are attracting attention in the industry. </w:t>
      </w:r>
      <w:r w:rsidR="0088428E" w:rsidRPr="00771C5D">
        <w:rPr>
          <w:rFonts w:ascii="Arial" w:hAnsi="Arial" w:cs="Arial"/>
          <w:i/>
          <w:iCs/>
          <w:lang w:val="en-US"/>
        </w:rPr>
        <w:t xml:space="preserve">The award for </w:t>
      </w:r>
      <w:proofErr w:type="gramStart"/>
      <w:r w:rsidR="0088428E" w:rsidRPr="00771C5D">
        <w:rPr>
          <w:rFonts w:ascii="Arial" w:hAnsi="Arial" w:cs="Arial"/>
          <w:i/>
          <w:iCs/>
          <w:lang w:val="en-US"/>
        </w:rPr>
        <w:t>our</w:t>
      </w:r>
      <w:proofErr w:type="gramEnd"/>
      <w:r w:rsidR="0088428E" w:rsidRPr="00771C5D">
        <w:rPr>
          <w:rFonts w:ascii="Arial" w:hAnsi="Arial" w:cs="Arial"/>
          <w:i/>
          <w:iCs/>
          <w:lang w:val="en-US"/>
        </w:rPr>
        <w:t xml:space="preserve"> </w:t>
      </w:r>
    </w:p>
    <w:p w14:paraId="599EA5DA" w14:textId="64C9DDDA" w:rsidR="0088428E" w:rsidRPr="005614C4" w:rsidRDefault="0088428E" w:rsidP="005614C4">
      <w:pPr>
        <w:pStyle w:val="KeinLeerraum"/>
        <w:rPr>
          <w:rFonts w:ascii="Arial" w:hAnsi="Arial" w:cs="Arial"/>
          <w:lang w:val="en-US"/>
        </w:rPr>
      </w:pPr>
      <w:r w:rsidRPr="00771C5D">
        <w:rPr>
          <w:rFonts w:ascii="Arial" w:hAnsi="Arial" w:cs="Arial"/>
          <w:i/>
          <w:iCs/>
          <w:lang w:val="en-US"/>
        </w:rPr>
        <w:lastRenderedPageBreak/>
        <w:t>K3</w:t>
      </w:r>
      <w:r w:rsidRPr="006F4872">
        <w:rPr>
          <w:rFonts w:ascii="Arial" w:hAnsi="Arial" w:cs="Arial"/>
          <w:i/>
          <w:iCs/>
          <w:vertAlign w:val="superscript"/>
          <w:lang w:val="en-US"/>
        </w:rPr>
        <w:t>®</w:t>
      </w:r>
      <w:r w:rsidRPr="00771C5D">
        <w:rPr>
          <w:rFonts w:ascii="Arial" w:hAnsi="Arial" w:cs="Arial"/>
          <w:i/>
          <w:iCs/>
          <w:lang w:val="en-US"/>
        </w:rPr>
        <w:t xml:space="preserve"> r100 is a clear sign that we are </w:t>
      </w:r>
      <w:r w:rsidR="00771C5D" w:rsidRPr="00771C5D">
        <w:rPr>
          <w:rFonts w:ascii="Arial" w:hAnsi="Arial" w:cs="Arial"/>
          <w:i/>
          <w:iCs/>
          <w:lang w:val="en-US"/>
        </w:rPr>
        <w:t>heading</w:t>
      </w:r>
      <w:r w:rsidRPr="00771C5D">
        <w:rPr>
          <w:rFonts w:ascii="Arial" w:hAnsi="Arial" w:cs="Arial"/>
          <w:i/>
          <w:iCs/>
          <w:lang w:val="en-US"/>
        </w:rPr>
        <w:t xml:space="preserve"> in the right direction and that our efforts are paying off. Many thanks to the committee and to </w:t>
      </w:r>
      <w:proofErr w:type="spellStart"/>
      <w:r w:rsidRPr="00771C5D">
        <w:rPr>
          <w:rFonts w:ascii="Arial" w:hAnsi="Arial" w:cs="Arial"/>
          <w:i/>
          <w:iCs/>
          <w:lang w:val="en-US"/>
        </w:rPr>
        <w:t>Berglandmilch</w:t>
      </w:r>
      <w:proofErr w:type="spellEnd"/>
      <w:r w:rsidRPr="00771C5D">
        <w:rPr>
          <w:rFonts w:ascii="Arial" w:hAnsi="Arial" w:cs="Arial"/>
          <w:i/>
          <w:iCs/>
          <w:lang w:val="en-US"/>
        </w:rPr>
        <w:t xml:space="preserve"> for the great cooperation."</w:t>
      </w:r>
    </w:p>
    <w:p w14:paraId="2BE7EF9E" w14:textId="4C052EB0" w:rsidR="0088428E" w:rsidRPr="005614C4" w:rsidRDefault="0088428E" w:rsidP="005614C4">
      <w:pPr>
        <w:pStyle w:val="KeinLeerraum"/>
        <w:rPr>
          <w:rFonts w:ascii="Arial" w:hAnsi="Arial" w:cs="Arial"/>
          <w:lang w:val="en-US"/>
        </w:rPr>
      </w:pPr>
    </w:p>
    <w:p w14:paraId="79E4F1F4" w14:textId="77777777" w:rsidR="005614C4" w:rsidRPr="005614C4" w:rsidRDefault="005614C4" w:rsidP="005614C4">
      <w:pPr>
        <w:pStyle w:val="KeinLeerraum"/>
        <w:rPr>
          <w:rFonts w:ascii="Arial" w:hAnsi="Arial" w:cs="Arial"/>
          <w:lang w:val="en-US"/>
        </w:rPr>
      </w:pPr>
      <w:r w:rsidRPr="005614C4">
        <w:rPr>
          <w:rStyle w:val="normaltextrun"/>
          <w:rFonts w:ascii="Arial" w:hAnsi="Arial" w:cs="Arial"/>
          <w:b/>
          <w:bCs/>
          <w:color w:val="000000"/>
          <w:lang w:val="en-US"/>
        </w:rPr>
        <w:t>Text and image:</w:t>
      </w:r>
      <w:r w:rsidRPr="005614C4">
        <w:rPr>
          <w:rStyle w:val="scxw97311625"/>
          <w:rFonts w:ascii="Arial" w:hAnsi="Arial" w:cs="Arial"/>
          <w:color w:val="000000"/>
          <w:lang w:val="en-US"/>
        </w:rPr>
        <w:t> </w:t>
      </w:r>
      <w:r w:rsidRPr="005614C4">
        <w:rPr>
          <w:rFonts w:ascii="Arial" w:hAnsi="Arial" w:cs="Arial"/>
          <w:color w:val="000000"/>
          <w:lang w:val="en-US"/>
        </w:rPr>
        <w:br/>
      </w:r>
      <w:r w:rsidRPr="005614C4">
        <w:rPr>
          <w:rStyle w:val="eop"/>
          <w:rFonts w:ascii="Arial" w:hAnsi="Arial" w:cs="Arial"/>
          <w:color w:val="000000"/>
          <w:lang w:val="en-US"/>
        </w:rPr>
        <w:t> </w:t>
      </w:r>
    </w:p>
    <w:p w14:paraId="7DDCE402" w14:textId="5F56C250" w:rsidR="005614C4" w:rsidRPr="005614C4" w:rsidRDefault="005614C4" w:rsidP="005614C4">
      <w:pPr>
        <w:pStyle w:val="KeinLeerraum"/>
        <w:rPr>
          <w:rFonts w:ascii="Arial" w:hAnsi="Arial" w:cs="Arial"/>
          <w:lang w:val="en-US"/>
        </w:rPr>
      </w:pPr>
      <w:r w:rsidRPr="005614C4">
        <w:rPr>
          <w:rStyle w:val="normaltextrun"/>
          <w:rFonts w:ascii="Arial" w:hAnsi="Arial" w:cs="Arial"/>
          <w:color w:val="000000"/>
          <w:lang w:val="en-US"/>
        </w:rPr>
        <w:t>Text document and high-resolution images for download:</w:t>
      </w:r>
      <w:r w:rsidRPr="005614C4">
        <w:rPr>
          <w:rStyle w:val="scxw97311625"/>
          <w:rFonts w:ascii="Arial" w:hAnsi="Arial" w:cs="Arial"/>
          <w:color w:val="000000"/>
          <w:lang w:val="en-US"/>
        </w:rPr>
        <w:t> </w:t>
      </w:r>
      <w:r w:rsidRPr="005614C4">
        <w:rPr>
          <w:rFonts w:ascii="Arial" w:hAnsi="Arial" w:cs="Arial"/>
          <w:color w:val="000000"/>
          <w:lang w:val="en-US"/>
        </w:rPr>
        <w:br/>
      </w:r>
      <w:hyperlink r:id="rId10" w:history="1">
        <w:r w:rsidRPr="005614C4">
          <w:rPr>
            <w:rStyle w:val="Hyperlink"/>
            <w:rFonts w:ascii="Arial" w:hAnsi="Arial" w:cs="Arial"/>
            <w:lang w:val="en-US"/>
          </w:rPr>
          <w:t>https://greinerpackaging.canto.de/b/JLB5Q</w:t>
        </w:r>
      </w:hyperlink>
    </w:p>
    <w:p w14:paraId="078D71F3" w14:textId="3150AF83" w:rsidR="005614C4" w:rsidRPr="005614C4" w:rsidRDefault="005614C4" w:rsidP="005614C4">
      <w:pPr>
        <w:pStyle w:val="KeinLeerraum"/>
        <w:rPr>
          <w:rFonts w:ascii="Arial" w:hAnsi="Arial" w:cs="Arial"/>
          <w:lang w:val="en-US"/>
        </w:rPr>
      </w:pPr>
    </w:p>
    <w:p w14:paraId="7F6A0D9A" w14:textId="3C399655" w:rsidR="005614C4" w:rsidRPr="005614C4" w:rsidRDefault="005614C4" w:rsidP="005614C4">
      <w:pPr>
        <w:pStyle w:val="KeinLeerraum"/>
        <w:rPr>
          <w:rStyle w:val="eop"/>
          <w:rFonts w:ascii="Arial" w:hAnsi="Arial" w:cs="Arial"/>
          <w:color w:val="000000"/>
          <w:shd w:val="clear" w:color="auto" w:fill="FFFFFF"/>
          <w:lang w:val="en-US"/>
        </w:rPr>
      </w:pPr>
      <w:r w:rsidRPr="005614C4">
        <w:rPr>
          <w:rStyle w:val="normaltextrun"/>
          <w:rFonts w:ascii="Arial" w:hAnsi="Arial" w:cs="Arial"/>
          <w:color w:val="000000"/>
          <w:shd w:val="clear" w:color="auto" w:fill="FFFFFF"/>
          <w:lang w:val="en-US"/>
        </w:rPr>
        <w:t>Images for royalty-free use, credit: Greiner Packaging</w:t>
      </w:r>
      <w:r w:rsidRPr="005614C4">
        <w:rPr>
          <w:rStyle w:val="eop"/>
          <w:rFonts w:ascii="Arial" w:hAnsi="Arial" w:cs="Arial"/>
          <w:color w:val="000000"/>
          <w:shd w:val="clear" w:color="auto" w:fill="FFFFFF"/>
          <w:lang w:val="en-US"/>
        </w:rPr>
        <w:t> </w:t>
      </w:r>
    </w:p>
    <w:p w14:paraId="084908CF" w14:textId="74E39D13" w:rsidR="005614C4" w:rsidRPr="005614C4" w:rsidRDefault="005614C4" w:rsidP="005614C4">
      <w:pPr>
        <w:pStyle w:val="KeinLeerraum"/>
        <w:rPr>
          <w:rStyle w:val="eop"/>
          <w:rFonts w:ascii="Arial" w:hAnsi="Arial" w:cs="Arial"/>
          <w:color w:val="000000"/>
          <w:shd w:val="clear" w:color="auto" w:fill="FFFFFF"/>
          <w:lang w:val="en-US"/>
        </w:rPr>
      </w:pPr>
    </w:p>
    <w:p w14:paraId="08A9B4E9" w14:textId="0F927F30" w:rsidR="005614C4" w:rsidRPr="002260FE" w:rsidRDefault="00492F35" w:rsidP="005614C4">
      <w:pPr>
        <w:pStyle w:val="KeinLeerraum"/>
        <w:rPr>
          <w:rStyle w:val="markedcontent"/>
          <w:rFonts w:ascii="Arial" w:hAnsi="Arial" w:cs="Arial"/>
          <w:noProof/>
          <w:sz w:val="28"/>
          <w:szCs w:val="28"/>
        </w:rPr>
      </w:pPr>
      <w:r>
        <w:rPr>
          <w:rStyle w:val="markedcontent"/>
          <w:rFonts w:ascii="Arial" w:hAnsi="Arial" w:cs="Arial"/>
          <w:noProof/>
          <w:highlight w:val="yellow"/>
        </w:rPr>
        <w:drawing>
          <wp:inline distT="0" distB="0" distL="0" distR="0" wp14:anchorId="6213412E" wp14:editId="13A6A882">
            <wp:extent cx="3697400" cy="2466975"/>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08877" cy="2474633"/>
                    </a:xfrm>
                    <a:prstGeom prst="rect">
                      <a:avLst/>
                    </a:prstGeom>
                    <a:noFill/>
                    <a:ln>
                      <a:noFill/>
                    </a:ln>
                  </pic:spPr>
                </pic:pic>
              </a:graphicData>
            </a:graphic>
          </wp:inline>
        </w:drawing>
      </w:r>
    </w:p>
    <w:p w14:paraId="34A8333D" w14:textId="33C2842D" w:rsidR="005614C4" w:rsidRPr="005614C4" w:rsidRDefault="005614C4" w:rsidP="005614C4">
      <w:pPr>
        <w:pStyle w:val="KeinLeerraum"/>
        <w:rPr>
          <w:rStyle w:val="eop"/>
          <w:rFonts w:ascii="Arial" w:hAnsi="Arial" w:cs="Arial"/>
          <w:color w:val="000000"/>
          <w:shd w:val="clear" w:color="auto" w:fill="FFFFFF"/>
        </w:rPr>
      </w:pPr>
    </w:p>
    <w:p w14:paraId="48558418" w14:textId="24C751FF" w:rsidR="005614C4" w:rsidRDefault="005614C4" w:rsidP="005614C4">
      <w:pPr>
        <w:pStyle w:val="KeinLeerraum"/>
        <w:rPr>
          <w:rStyle w:val="normaltextrun"/>
          <w:rFonts w:ascii="Arial" w:hAnsi="Arial" w:cs="Arial"/>
          <w:lang w:val="en-US"/>
        </w:rPr>
      </w:pPr>
      <w:r w:rsidRPr="005614C4">
        <w:rPr>
          <w:rStyle w:val="normaltextrun"/>
          <w:rFonts w:ascii="Arial" w:hAnsi="Arial" w:cs="Arial"/>
          <w:b/>
          <w:bCs/>
          <w:lang w:val="en-US"/>
        </w:rPr>
        <w:t>Caption:</w:t>
      </w:r>
      <w:r w:rsidRPr="005614C4">
        <w:rPr>
          <w:rStyle w:val="normaltextrun"/>
          <w:rFonts w:ascii="Arial" w:hAnsi="Arial" w:cs="Arial"/>
          <w:lang w:val="en-US"/>
        </w:rPr>
        <w:t xml:space="preserve"> </w:t>
      </w:r>
      <w:r w:rsidR="00771C5D" w:rsidRPr="00771C5D">
        <w:rPr>
          <w:rStyle w:val="normaltextrun"/>
          <w:rFonts w:ascii="Arial" w:hAnsi="Arial" w:cs="Arial"/>
          <w:lang w:val="en-US"/>
        </w:rPr>
        <w:t xml:space="preserve">Once again, Greiner Packaging was awarded the Green Packaging </w:t>
      </w:r>
      <w:r w:rsidR="005F56EF">
        <w:rPr>
          <w:rStyle w:val="normaltextrun"/>
          <w:rFonts w:ascii="Arial" w:hAnsi="Arial" w:cs="Arial"/>
          <w:lang w:val="en-US"/>
        </w:rPr>
        <w:t xml:space="preserve">Star </w:t>
      </w:r>
      <w:r w:rsidR="00771C5D" w:rsidRPr="00771C5D">
        <w:rPr>
          <w:rStyle w:val="normaltextrun"/>
          <w:rFonts w:ascii="Arial" w:hAnsi="Arial" w:cs="Arial"/>
          <w:lang w:val="en-US"/>
        </w:rPr>
        <w:t xml:space="preserve">Award and thus honored for its efforts in the field of sustainable packaging solutions. The innovation was </w:t>
      </w:r>
      <w:r w:rsidR="00771C5D">
        <w:rPr>
          <w:rStyle w:val="normaltextrun"/>
          <w:rFonts w:ascii="Arial" w:hAnsi="Arial" w:cs="Arial"/>
          <w:lang w:val="en-US"/>
        </w:rPr>
        <w:t xml:space="preserve">introduced </w:t>
      </w:r>
      <w:r w:rsidR="00771C5D" w:rsidRPr="00771C5D">
        <w:rPr>
          <w:rStyle w:val="normaltextrun"/>
          <w:rFonts w:ascii="Arial" w:hAnsi="Arial" w:cs="Arial"/>
          <w:lang w:val="en-US"/>
        </w:rPr>
        <w:t xml:space="preserve">for the first time </w:t>
      </w:r>
      <w:r w:rsidR="00771C5D">
        <w:rPr>
          <w:rStyle w:val="normaltextrun"/>
          <w:rFonts w:ascii="Arial" w:hAnsi="Arial" w:cs="Arial"/>
          <w:lang w:val="en-US"/>
        </w:rPr>
        <w:t>to</w:t>
      </w:r>
      <w:r w:rsidR="00771C5D" w:rsidRPr="00771C5D">
        <w:rPr>
          <w:rStyle w:val="normaltextrun"/>
          <w:rFonts w:ascii="Arial" w:hAnsi="Arial" w:cs="Arial"/>
          <w:lang w:val="en-US"/>
        </w:rPr>
        <w:t xml:space="preserve"> the Austrian market by the dairy </w:t>
      </w:r>
      <w:r w:rsidR="00771C5D">
        <w:rPr>
          <w:rStyle w:val="normaltextrun"/>
          <w:rFonts w:ascii="Arial" w:hAnsi="Arial" w:cs="Arial"/>
          <w:lang w:val="en-US"/>
        </w:rPr>
        <w:t xml:space="preserve">company </w:t>
      </w:r>
      <w:proofErr w:type="spellStart"/>
      <w:r w:rsidR="00771C5D" w:rsidRPr="00771C5D">
        <w:rPr>
          <w:rStyle w:val="normaltextrun"/>
          <w:rFonts w:ascii="Arial" w:hAnsi="Arial" w:cs="Arial"/>
          <w:lang w:val="en-US"/>
        </w:rPr>
        <w:t>Berglandmilch</w:t>
      </w:r>
      <w:proofErr w:type="spellEnd"/>
      <w:r w:rsidR="00771C5D" w:rsidRPr="00771C5D">
        <w:rPr>
          <w:rStyle w:val="normaltextrun"/>
          <w:rFonts w:ascii="Arial" w:hAnsi="Arial" w:cs="Arial"/>
          <w:lang w:val="en-US"/>
        </w:rPr>
        <w:t>.</w:t>
      </w:r>
    </w:p>
    <w:p w14:paraId="3C93E1CF" w14:textId="77777777" w:rsidR="00D81683" w:rsidRDefault="00D81683" w:rsidP="005614C4">
      <w:pPr>
        <w:pStyle w:val="KeinLeerraum"/>
        <w:rPr>
          <w:rStyle w:val="normaltextrun"/>
          <w:rFonts w:ascii="Arial" w:hAnsi="Arial" w:cs="Arial"/>
          <w:lang w:val="en-US"/>
        </w:rPr>
      </w:pPr>
    </w:p>
    <w:p w14:paraId="19485DB2" w14:textId="77777777" w:rsidR="00D81683" w:rsidRDefault="00D81683" w:rsidP="005614C4">
      <w:pPr>
        <w:pStyle w:val="KeinLeerraum"/>
        <w:rPr>
          <w:rStyle w:val="normaltextrun"/>
          <w:rFonts w:ascii="Arial" w:hAnsi="Arial" w:cs="Arial"/>
          <w:lang w:val="en-US"/>
        </w:rPr>
      </w:pPr>
    </w:p>
    <w:p w14:paraId="6E7E347D" w14:textId="77777777" w:rsidR="007217EA" w:rsidRDefault="007217EA" w:rsidP="007217EA">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noProof/>
          <w:color w:val="000000"/>
        </w:rPr>
        <w:drawing>
          <wp:inline distT="0" distB="0" distL="0" distR="0" wp14:anchorId="6AA5693E" wp14:editId="60D5DA95">
            <wp:extent cx="3674928" cy="2447925"/>
            <wp:effectExtent l="0" t="0" r="190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06051" cy="2468656"/>
                    </a:xfrm>
                    <a:prstGeom prst="rect">
                      <a:avLst/>
                    </a:prstGeom>
                    <a:noFill/>
                    <a:ln>
                      <a:noFill/>
                    </a:ln>
                  </pic:spPr>
                </pic:pic>
              </a:graphicData>
            </a:graphic>
          </wp:inline>
        </w:drawing>
      </w:r>
    </w:p>
    <w:p w14:paraId="7AB0A18F" w14:textId="77777777" w:rsidR="007217EA" w:rsidRDefault="007217EA" w:rsidP="007217EA">
      <w:pPr>
        <w:pStyle w:val="paragraph"/>
        <w:spacing w:before="0" w:beforeAutospacing="0" w:after="0" w:afterAutospacing="0"/>
        <w:jc w:val="both"/>
        <w:textAlignment w:val="baseline"/>
        <w:rPr>
          <w:rFonts w:ascii="Segoe UI" w:hAnsi="Segoe UI" w:cs="Segoe UI"/>
          <w:sz w:val="18"/>
          <w:szCs w:val="18"/>
        </w:rPr>
      </w:pPr>
    </w:p>
    <w:p w14:paraId="6532D86B" w14:textId="7271DE54" w:rsidR="007217EA" w:rsidRPr="00C12548" w:rsidRDefault="007217EA" w:rsidP="007217EA">
      <w:pPr>
        <w:pStyle w:val="paragraph"/>
        <w:spacing w:before="0" w:beforeAutospacing="0" w:after="0" w:afterAutospacing="0"/>
        <w:jc w:val="both"/>
        <w:textAlignment w:val="baseline"/>
        <w:rPr>
          <w:rFonts w:ascii="Segoe UI" w:hAnsi="Segoe UI" w:cs="Segoe UI"/>
          <w:sz w:val="18"/>
          <w:szCs w:val="18"/>
          <w:lang w:val="en-US"/>
        </w:rPr>
      </w:pPr>
      <w:r w:rsidRPr="00C12548">
        <w:rPr>
          <w:rStyle w:val="markedcontent"/>
          <w:rFonts w:ascii="Arial" w:hAnsi="Arial" w:cs="Arial"/>
          <w:b/>
          <w:bCs/>
          <w:sz w:val="22"/>
          <w:szCs w:val="22"/>
          <w:lang w:val="en-US"/>
        </w:rPr>
        <w:t>Caption</w:t>
      </w:r>
      <w:r w:rsidRPr="00C12548">
        <w:rPr>
          <w:rStyle w:val="markedcontent"/>
          <w:rFonts w:ascii="Arial" w:hAnsi="Arial" w:cs="Arial"/>
          <w:b/>
          <w:bCs/>
          <w:sz w:val="22"/>
          <w:szCs w:val="22"/>
          <w:lang w:val="en-US"/>
        </w:rPr>
        <w:t>:</w:t>
      </w:r>
      <w:r w:rsidRPr="00C12548">
        <w:rPr>
          <w:rStyle w:val="markedcontent"/>
          <w:rFonts w:ascii="Arial" w:hAnsi="Arial" w:cs="Arial"/>
          <w:lang w:val="en-US"/>
        </w:rPr>
        <w:t xml:space="preserve"> </w:t>
      </w:r>
      <w:r w:rsidRPr="00C12548">
        <w:rPr>
          <w:rFonts w:ascii="Arial" w:hAnsi="Arial" w:cs="Arial"/>
          <w:sz w:val="22"/>
          <w:szCs w:val="22"/>
          <w:lang w:val="en-US"/>
        </w:rPr>
        <w:t xml:space="preserve">Fabian Grabner, Global Product Group Manager </w:t>
      </w:r>
      <w:r w:rsidRPr="00C12548">
        <w:rPr>
          <w:rFonts w:ascii="Arial" w:hAnsi="Arial" w:cs="Arial"/>
          <w:sz w:val="22"/>
          <w:szCs w:val="22"/>
          <w:lang w:val="en-US"/>
        </w:rPr>
        <w:t>at</w:t>
      </w:r>
      <w:r w:rsidRPr="00C12548">
        <w:rPr>
          <w:rFonts w:ascii="Arial" w:hAnsi="Arial" w:cs="Arial"/>
          <w:sz w:val="22"/>
          <w:szCs w:val="22"/>
          <w:lang w:val="en-US"/>
        </w:rPr>
        <w:t xml:space="preserve"> Greiner Packaging </w:t>
      </w:r>
      <w:r w:rsidRPr="00C12548">
        <w:rPr>
          <w:rFonts w:ascii="Arial" w:hAnsi="Arial" w:cs="Arial"/>
          <w:sz w:val="22"/>
          <w:szCs w:val="22"/>
          <w:lang w:val="en-US"/>
        </w:rPr>
        <w:t xml:space="preserve">is pleased </w:t>
      </w:r>
      <w:r w:rsidR="00C12548" w:rsidRPr="00C12548">
        <w:rPr>
          <w:rFonts w:ascii="Arial" w:hAnsi="Arial" w:cs="Arial"/>
          <w:sz w:val="22"/>
          <w:szCs w:val="22"/>
          <w:lang w:val="en-US"/>
        </w:rPr>
        <w:t>about receiv</w:t>
      </w:r>
      <w:r w:rsidR="00C12548">
        <w:rPr>
          <w:rFonts w:ascii="Arial" w:hAnsi="Arial" w:cs="Arial"/>
          <w:sz w:val="22"/>
          <w:szCs w:val="22"/>
          <w:lang w:val="en-US"/>
        </w:rPr>
        <w:t xml:space="preserve">ing the </w:t>
      </w:r>
      <w:r w:rsidRPr="00C12548">
        <w:rPr>
          <w:rFonts w:ascii="Arial" w:hAnsi="Arial" w:cs="Arial"/>
          <w:sz w:val="22"/>
          <w:szCs w:val="22"/>
          <w:lang w:val="en-US"/>
        </w:rPr>
        <w:t>Green Packaging Star Award.</w:t>
      </w:r>
    </w:p>
    <w:p w14:paraId="7BE3272F" w14:textId="77777777" w:rsidR="00D81683" w:rsidRPr="00C12548" w:rsidRDefault="00D81683" w:rsidP="005614C4">
      <w:pPr>
        <w:pStyle w:val="KeinLeerraum"/>
        <w:rPr>
          <w:rStyle w:val="normaltextrun"/>
          <w:rFonts w:ascii="Arial" w:hAnsi="Arial" w:cs="Arial"/>
          <w:lang w:val="en-US"/>
        </w:rPr>
      </w:pPr>
    </w:p>
    <w:p w14:paraId="674D7D38" w14:textId="22C9CD19" w:rsidR="005614C4" w:rsidRPr="00C12548" w:rsidRDefault="005614C4" w:rsidP="005614C4">
      <w:pPr>
        <w:pStyle w:val="KeinLeerraum"/>
        <w:rPr>
          <w:rStyle w:val="normaltextrun"/>
          <w:rFonts w:ascii="Arial" w:hAnsi="Arial" w:cs="Arial"/>
          <w:lang w:val="en-US"/>
        </w:rPr>
      </w:pPr>
    </w:p>
    <w:p w14:paraId="2AFDCE09" w14:textId="1AE61D24" w:rsidR="005614C4" w:rsidRDefault="005614C4" w:rsidP="005614C4">
      <w:pPr>
        <w:pStyle w:val="KeinLeerraum"/>
        <w:rPr>
          <w:rStyle w:val="eop"/>
          <w:rFonts w:ascii="Arial" w:hAnsi="Arial" w:cs="Arial"/>
          <w:color w:val="000000"/>
          <w:lang w:val="en-US"/>
        </w:rPr>
      </w:pPr>
      <w:r w:rsidRPr="00C12548">
        <w:rPr>
          <w:rStyle w:val="eop"/>
          <w:rFonts w:ascii="Arial" w:hAnsi="Arial" w:cs="Arial"/>
          <w:color w:val="000000"/>
          <w:lang w:val="en-US"/>
        </w:rPr>
        <w:t> </w:t>
      </w:r>
    </w:p>
    <w:p w14:paraId="0D54C024" w14:textId="77777777" w:rsidR="00C12548" w:rsidRPr="00C12548" w:rsidRDefault="00C12548" w:rsidP="005614C4">
      <w:pPr>
        <w:pStyle w:val="KeinLeerraum"/>
        <w:rPr>
          <w:rStyle w:val="eop"/>
          <w:rFonts w:ascii="Arial" w:hAnsi="Arial" w:cs="Arial"/>
          <w:color w:val="000000"/>
          <w:lang w:val="en-US"/>
        </w:rPr>
      </w:pPr>
    </w:p>
    <w:tbl>
      <w:tblPr>
        <w:tblStyle w:val="Tabellenraster"/>
        <w:tblW w:w="0" w:type="auto"/>
        <w:tblLook w:val="04A0" w:firstRow="1" w:lastRow="0" w:firstColumn="1" w:lastColumn="0" w:noHBand="0" w:noVBand="1"/>
      </w:tblPr>
      <w:tblGrid>
        <w:gridCol w:w="9062"/>
      </w:tblGrid>
      <w:tr w:rsidR="005614C4" w14:paraId="5EDE7035" w14:textId="77777777" w:rsidTr="005614C4">
        <w:tc>
          <w:tcPr>
            <w:tcW w:w="9062" w:type="dxa"/>
          </w:tcPr>
          <w:p w14:paraId="15BD9291" w14:textId="77777777" w:rsidR="005614C4" w:rsidRPr="00C12548" w:rsidRDefault="005614C4" w:rsidP="005614C4">
            <w:pPr>
              <w:pStyle w:val="KeinLeerraum"/>
              <w:rPr>
                <w:rStyle w:val="normaltextrun"/>
                <w:rFonts w:ascii="Arial" w:hAnsi="Arial" w:cs="Arial"/>
                <w:b/>
                <w:bCs/>
                <w:color w:val="000000"/>
                <w:lang w:val="en-US"/>
              </w:rPr>
            </w:pPr>
          </w:p>
          <w:p w14:paraId="6E6E55FC" w14:textId="056F3129" w:rsidR="005614C4" w:rsidRPr="0061796E" w:rsidRDefault="005614C4" w:rsidP="005614C4">
            <w:pPr>
              <w:pStyle w:val="KeinLeerraum"/>
              <w:rPr>
                <w:rFonts w:ascii="Arial" w:hAnsi="Arial" w:cs="Arial"/>
                <w:sz w:val="20"/>
                <w:szCs w:val="20"/>
                <w:lang w:val="en-US"/>
              </w:rPr>
            </w:pPr>
            <w:r w:rsidRPr="0061796E">
              <w:rPr>
                <w:rStyle w:val="normaltextrun"/>
                <w:rFonts w:ascii="Arial" w:hAnsi="Arial" w:cs="Arial"/>
                <w:b/>
                <w:bCs/>
                <w:color w:val="000000"/>
                <w:sz w:val="20"/>
                <w:szCs w:val="20"/>
                <w:lang w:val="en-US"/>
              </w:rPr>
              <w:t>About Greiner Packaging</w:t>
            </w:r>
            <w:r w:rsidRPr="0061796E">
              <w:rPr>
                <w:rStyle w:val="normaltextrun"/>
                <w:rFonts w:ascii="Arial" w:hAnsi="Arial" w:cs="Arial"/>
                <w:color w:val="000000"/>
                <w:sz w:val="20"/>
                <w:szCs w:val="20"/>
                <w:lang w:val="en-US"/>
              </w:rPr>
              <w:t> </w:t>
            </w:r>
            <w:r w:rsidRPr="0061796E">
              <w:rPr>
                <w:rStyle w:val="eop"/>
                <w:rFonts w:ascii="Arial" w:hAnsi="Arial" w:cs="Arial"/>
                <w:color w:val="000000"/>
                <w:sz w:val="20"/>
                <w:szCs w:val="20"/>
                <w:lang w:val="en-US"/>
              </w:rPr>
              <w:t> </w:t>
            </w:r>
          </w:p>
          <w:p w14:paraId="19E5843C" w14:textId="77777777" w:rsidR="005614C4" w:rsidRPr="0061796E" w:rsidRDefault="005614C4" w:rsidP="005614C4">
            <w:pPr>
              <w:pStyle w:val="KeinLeerraum"/>
              <w:rPr>
                <w:rFonts w:ascii="Arial" w:hAnsi="Arial" w:cs="Arial"/>
                <w:sz w:val="20"/>
                <w:szCs w:val="20"/>
                <w:lang w:val="en-US"/>
              </w:rPr>
            </w:pPr>
            <w:r w:rsidRPr="0061796E">
              <w:rPr>
                <w:rStyle w:val="normaltextrun"/>
                <w:rFonts w:ascii="Arial" w:hAnsi="Arial" w:cs="Arial"/>
                <w:color w:val="000000"/>
                <w:sz w:val="20"/>
                <w:szCs w:val="20"/>
                <w:lang w:val="en-US"/>
              </w:rPr>
              <w:t xml:space="preserve">Greiner Packaging is a leading European manufacturer of plastic packaging in the food and nonfood sectors. The company has enjoyed a reputation for outstanding solutions expertise in the fields of development, design, production, and decoration for over 60 years. Greiner Packaging responds to the challenges of the market with two business units: Packaging and </w:t>
            </w:r>
            <w:proofErr w:type="spellStart"/>
            <w:r w:rsidRPr="0061796E">
              <w:rPr>
                <w:rStyle w:val="normaltextrun"/>
                <w:rFonts w:ascii="Arial" w:hAnsi="Arial" w:cs="Arial"/>
                <w:color w:val="000000"/>
                <w:sz w:val="20"/>
                <w:szCs w:val="20"/>
                <w:lang w:val="en-US"/>
              </w:rPr>
              <w:t>Assistec</w:t>
            </w:r>
            <w:proofErr w:type="spellEnd"/>
            <w:r w:rsidRPr="0061796E">
              <w:rPr>
                <w:rStyle w:val="normaltextrun"/>
                <w:rFonts w:ascii="Arial" w:hAnsi="Arial" w:cs="Arial"/>
                <w:color w:val="000000"/>
                <w:sz w:val="20"/>
                <w:szCs w:val="20"/>
                <w:lang w:val="en-US"/>
              </w:rPr>
              <w:t xml:space="preserve">. While the Packaging unit focuses on innovative packaging solutions, the </w:t>
            </w:r>
            <w:proofErr w:type="spellStart"/>
            <w:r w:rsidRPr="0061796E">
              <w:rPr>
                <w:rStyle w:val="normaltextrun"/>
                <w:rFonts w:ascii="Arial" w:hAnsi="Arial" w:cs="Arial"/>
                <w:color w:val="000000"/>
                <w:sz w:val="20"/>
                <w:szCs w:val="20"/>
                <w:lang w:val="en-US"/>
              </w:rPr>
              <w:t>Assistec</w:t>
            </w:r>
            <w:proofErr w:type="spellEnd"/>
            <w:r w:rsidRPr="0061796E">
              <w:rPr>
                <w:rStyle w:val="normaltextrun"/>
                <w:rFonts w:ascii="Arial" w:hAnsi="Arial" w:cs="Arial"/>
                <w:color w:val="000000"/>
                <w:sz w:val="20"/>
                <w:szCs w:val="20"/>
                <w:lang w:val="en-US"/>
              </w:rPr>
              <w:t xml:space="preserve"> unit is dedicated to producing custom-made technical parts. Greiner Packaging employs a workforce of more than 5.000 at more than 30 locations in 19 countries around the world. In 2022, the company generated annual sales revenues of EUR 909 million (including joint ventures), which represents almost 40% of Greiner’s total sales. </w:t>
            </w:r>
            <w:r w:rsidRPr="0061796E">
              <w:rPr>
                <w:rStyle w:val="eop"/>
                <w:rFonts w:ascii="Arial" w:hAnsi="Arial" w:cs="Arial"/>
                <w:color w:val="000000"/>
                <w:sz w:val="20"/>
                <w:szCs w:val="20"/>
                <w:lang w:val="en-US"/>
              </w:rPr>
              <w:t> </w:t>
            </w:r>
          </w:p>
          <w:p w14:paraId="150EA3A1" w14:textId="77777777" w:rsidR="005614C4" w:rsidRPr="0061796E" w:rsidRDefault="005614C4" w:rsidP="005614C4">
            <w:pPr>
              <w:pStyle w:val="KeinLeerraum"/>
              <w:rPr>
                <w:rFonts w:ascii="Arial" w:hAnsi="Arial" w:cs="Arial"/>
                <w:sz w:val="20"/>
                <w:szCs w:val="20"/>
                <w:lang w:val="en-US"/>
              </w:rPr>
            </w:pPr>
            <w:r w:rsidRPr="0061796E">
              <w:rPr>
                <w:rStyle w:val="normaltextrun"/>
                <w:rFonts w:ascii="Arial" w:hAnsi="Arial" w:cs="Arial"/>
                <w:color w:val="000000"/>
                <w:sz w:val="20"/>
                <w:szCs w:val="20"/>
                <w:lang w:val="en-US"/>
              </w:rPr>
              <w:t> </w:t>
            </w:r>
            <w:r w:rsidRPr="0061796E">
              <w:rPr>
                <w:rStyle w:val="eop"/>
                <w:rFonts w:ascii="Arial" w:hAnsi="Arial" w:cs="Arial"/>
                <w:color w:val="000000"/>
                <w:sz w:val="20"/>
                <w:szCs w:val="20"/>
                <w:lang w:val="en-US"/>
              </w:rPr>
              <w:t> </w:t>
            </w:r>
          </w:p>
          <w:p w14:paraId="6DA802F2" w14:textId="77777777" w:rsidR="005614C4" w:rsidRPr="0061796E" w:rsidRDefault="005614C4" w:rsidP="005614C4">
            <w:pPr>
              <w:pStyle w:val="KeinLeerraum"/>
              <w:rPr>
                <w:rFonts w:ascii="Arial" w:hAnsi="Arial" w:cs="Arial"/>
                <w:sz w:val="20"/>
                <w:szCs w:val="20"/>
                <w:lang w:val="en-US"/>
              </w:rPr>
            </w:pPr>
            <w:r w:rsidRPr="0061796E">
              <w:rPr>
                <w:rStyle w:val="normaltextrun"/>
                <w:rFonts w:ascii="Arial" w:hAnsi="Arial" w:cs="Arial"/>
                <w:b/>
                <w:bCs/>
                <w:color w:val="000000"/>
                <w:sz w:val="20"/>
                <w:szCs w:val="20"/>
                <w:lang w:val="en-US"/>
              </w:rPr>
              <w:t>Media contact for Greiner Packaging: </w:t>
            </w:r>
            <w:r w:rsidRPr="0061796E">
              <w:rPr>
                <w:rStyle w:val="normaltextrun"/>
                <w:rFonts w:ascii="Arial" w:hAnsi="Arial" w:cs="Arial"/>
                <w:color w:val="000000"/>
                <w:sz w:val="20"/>
                <w:szCs w:val="20"/>
                <w:lang w:val="en-US"/>
              </w:rPr>
              <w:t> </w:t>
            </w:r>
            <w:r w:rsidRPr="0061796E">
              <w:rPr>
                <w:rStyle w:val="eop"/>
                <w:rFonts w:ascii="Arial" w:hAnsi="Arial" w:cs="Arial"/>
                <w:color w:val="000000"/>
                <w:sz w:val="20"/>
                <w:szCs w:val="20"/>
                <w:lang w:val="en-US"/>
              </w:rPr>
              <w:t> </w:t>
            </w:r>
          </w:p>
          <w:p w14:paraId="68B84194" w14:textId="002C5452" w:rsidR="005614C4" w:rsidRPr="00D81683" w:rsidRDefault="009A551B" w:rsidP="005614C4">
            <w:pPr>
              <w:pStyle w:val="KeinLeerraum"/>
              <w:rPr>
                <w:rFonts w:ascii="Arial" w:hAnsi="Arial" w:cs="Arial"/>
                <w:sz w:val="20"/>
                <w:szCs w:val="20"/>
              </w:rPr>
            </w:pPr>
            <w:r w:rsidRPr="0061796E">
              <w:rPr>
                <w:rStyle w:val="normaltextrun"/>
                <w:rFonts w:ascii="Arial" w:hAnsi="Arial" w:cs="Arial"/>
                <w:color w:val="000000"/>
                <w:sz w:val="20"/>
                <w:szCs w:val="20"/>
              </w:rPr>
              <w:t>Charlotte Enzelsberger</w:t>
            </w:r>
          </w:p>
          <w:p w14:paraId="7FB8C498" w14:textId="77777777" w:rsidR="005614C4" w:rsidRPr="0061796E" w:rsidRDefault="005614C4" w:rsidP="005614C4">
            <w:pPr>
              <w:pStyle w:val="KeinLeerraum"/>
              <w:rPr>
                <w:rFonts w:ascii="Arial" w:hAnsi="Arial" w:cs="Arial"/>
                <w:sz w:val="20"/>
                <w:szCs w:val="20"/>
              </w:rPr>
            </w:pPr>
            <w:r w:rsidRPr="0061796E">
              <w:rPr>
                <w:rStyle w:val="normaltextrun"/>
                <w:rFonts w:ascii="Arial" w:hAnsi="Arial" w:cs="Arial"/>
                <w:color w:val="000000"/>
                <w:sz w:val="20"/>
                <w:szCs w:val="20"/>
              </w:rPr>
              <w:t> </w:t>
            </w:r>
            <w:r w:rsidRPr="0061796E">
              <w:rPr>
                <w:rStyle w:val="eop"/>
                <w:rFonts w:ascii="Arial" w:hAnsi="Arial" w:cs="Arial"/>
                <w:color w:val="000000"/>
                <w:sz w:val="20"/>
                <w:szCs w:val="20"/>
              </w:rPr>
              <w:t> </w:t>
            </w:r>
          </w:p>
          <w:p w14:paraId="5451578F" w14:textId="7B65B724" w:rsidR="005614C4" w:rsidRPr="0061796E" w:rsidRDefault="005614C4" w:rsidP="009A551B">
            <w:pPr>
              <w:pStyle w:val="KeinLeerraum"/>
              <w:rPr>
                <w:sz w:val="20"/>
                <w:szCs w:val="20"/>
              </w:rPr>
            </w:pPr>
            <w:r w:rsidRPr="0061796E">
              <w:rPr>
                <w:rStyle w:val="normaltextrun"/>
                <w:rFonts w:ascii="Arial" w:hAnsi="Arial" w:cs="Arial"/>
                <w:sz w:val="20"/>
                <w:szCs w:val="20"/>
              </w:rPr>
              <w:t>Greiner Packaging International GmbH  </w:t>
            </w:r>
            <w:r w:rsidRPr="0061796E">
              <w:rPr>
                <w:rStyle w:val="scxw97595978"/>
                <w:rFonts w:ascii="Arial" w:hAnsi="Arial" w:cs="Arial"/>
                <w:sz w:val="20"/>
                <w:szCs w:val="20"/>
              </w:rPr>
              <w:t> </w:t>
            </w:r>
            <w:r w:rsidRPr="0061796E">
              <w:rPr>
                <w:rFonts w:ascii="Arial" w:hAnsi="Arial" w:cs="Arial"/>
                <w:sz w:val="20"/>
                <w:szCs w:val="20"/>
              </w:rPr>
              <w:br/>
            </w:r>
            <w:r w:rsidRPr="0061796E">
              <w:rPr>
                <w:rStyle w:val="normaltextrun"/>
                <w:rFonts w:ascii="Arial" w:hAnsi="Arial" w:cs="Arial"/>
                <w:sz w:val="20"/>
                <w:szCs w:val="20"/>
              </w:rPr>
              <w:t>Gewerbestraße 15, 4642 Sattledt, Austria </w:t>
            </w:r>
            <w:r w:rsidRPr="0061796E">
              <w:rPr>
                <w:rStyle w:val="scxw97595978"/>
                <w:rFonts w:ascii="Arial" w:hAnsi="Arial" w:cs="Arial"/>
                <w:sz w:val="20"/>
                <w:szCs w:val="20"/>
              </w:rPr>
              <w:t> </w:t>
            </w:r>
            <w:r w:rsidRPr="0061796E">
              <w:rPr>
                <w:rFonts w:ascii="Arial" w:hAnsi="Arial" w:cs="Arial"/>
                <w:sz w:val="20"/>
                <w:szCs w:val="20"/>
              </w:rPr>
              <w:br/>
            </w:r>
            <w:r w:rsidRPr="0061796E">
              <w:rPr>
                <w:rStyle w:val="normaltextrun"/>
                <w:rFonts w:ascii="Arial" w:hAnsi="Arial" w:cs="Arial"/>
                <w:sz w:val="20"/>
                <w:szCs w:val="20"/>
              </w:rPr>
              <w:t>Mobile: +43 664 88218</w:t>
            </w:r>
            <w:r w:rsidR="00021B76" w:rsidRPr="0061796E">
              <w:rPr>
                <w:rStyle w:val="normaltextrun"/>
                <w:rFonts w:ascii="Arial" w:hAnsi="Arial" w:cs="Arial"/>
                <w:sz w:val="20"/>
                <w:szCs w:val="20"/>
              </w:rPr>
              <w:t>364</w:t>
            </w:r>
            <w:r w:rsidRPr="0061796E">
              <w:rPr>
                <w:rStyle w:val="normaltextrun"/>
                <w:rFonts w:ascii="Arial" w:hAnsi="Arial" w:cs="Arial"/>
                <w:sz w:val="20"/>
                <w:szCs w:val="20"/>
              </w:rPr>
              <w:t xml:space="preserve">  </w:t>
            </w:r>
            <w:r w:rsidRPr="0061796E">
              <w:rPr>
                <w:rStyle w:val="scxw97595978"/>
                <w:rFonts w:ascii="Arial" w:hAnsi="Arial" w:cs="Arial"/>
                <w:sz w:val="20"/>
                <w:szCs w:val="20"/>
              </w:rPr>
              <w:t> </w:t>
            </w:r>
            <w:r w:rsidRPr="0061796E">
              <w:rPr>
                <w:rFonts w:ascii="Arial" w:hAnsi="Arial" w:cs="Arial"/>
                <w:sz w:val="20"/>
                <w:szCs w:val="20"/>
              </w:rPr>
              <w:br/>
            </w:r>
            <w:proofErr w:type="spellStart"/>
            <w:r w:rsidRPr="0061796E">
              <w:rPr>
                <w:rStyle w:val="normaltextrun"/>
                <w:rFonts w:ascii="Arial" w:hAnsi="Arial" w:cs="Arial"/>
                <w:sz w:val="20"/>
                <w:szCs w:val="20"/>
              </w:rPr>
              <w:t>E-mail</w:t>
            </w:r>
            <w:proofErr w:type="spellEnd"/>
            <w:r w:rsidRPr="0061796E">
              <w:rPr>
                <w:rStyle w:val="normaltextrun"/>
                <w:rFonts w:ascii="Arial" w:hAnsi="Arial" w:cs="Arial"/>
                <w:sz w:val="20"/>
                <w:szCs w:val="20"/>
              </w:rPr>
              <w:t xml:space="preserve">: </w:t>
            </w:r>
            <w:hyperlink r:id="rId13" w:history="1">
              <w:r w:rsidR="009A551B" w:rsidRPr="0061796E">
                <w:rPr>
                  <w:rStyle w:val="Hyperlink"/>
                  <w:rFonts w:ascii="Arial" w:hAnsi="Arial" w:cs="Arial"/>
                  <w:sz w:val="20"/>
                  <w:szCs w:val="20"/>
                </w:rPr>
                <w:t>c.enzelsberger@greiner-gpi.com</w:t>
              </w:r>
            </w:hyperlink>
            <w:r w:rsidR="009A551B" w:rsidRPr="0061796E">
              <w:rPr>
                <w:rStyle w:val="normaltextrun"/>
                <w:rFonts w:ascii="Arial" w:hAnsi="Arial" w:cs="Arial"/>
                <w:sz w:val="20"/>
                <w:szCs w:val="20"/>
              </w:rPr>
              <w:t xml:space="preserve"> </w:t>
            </w:r>
          </w:p>
          <w:p w14:paraId="2B89C1D9" w14:textId="170FCDA8" w:rsidR="009A551B" w:rsidRPr="009A551B" w:rsidRDefault="009A551B" w:rsidP="009A551B">
            <w:pPr>
              <w:pStyle w:val="KeinLeerraum"/>
              <w:rPr>
                <w:rFonts w:ascii="Arial" w:hAnsi="Arial" w:cs="Arial"/>
              </w:rPr>
            </w:pPr>
          </w:p>
        </w:tc>
      </w:tr>
    </w:tbl>
    <w:p w14:paraId="08F8C06E" w14:textId="77777777" w:rsidR="005614C4" w:rsidRPr="009A551B" w:rsidRDefault="005614C4" w:rsidP="005614C4">
      <w:pPr>
        <w:pStyle w:val="KeinLeerraum"/>
        <w:rPr>
          <w:rFonts w:ascii="Arial" w:hAnsi="Arial" w:cs="Arial"/>
        </w:rPr>
      </w:pPr>
    </w:p>
    <w:p w14:paraId="28B20CDF" w14:textId="77777777" w:rsidR="005614C4" w:rsidRPr="005614C4" w:rsidRDefault="005614C4" w:rsidP="005614C4">
      <w:pPr>
        <w:pStyle w:val="KeinLeerraum"/>
        <w:rPr>
          <w:rFonts w:ascii="Arial" w:hAnsi="Arial" w:cs="Arial"/>
        </w:rPr>
      </w:pPr>
      <w:r w:rsidRPr="005614C4">
        <w:rPr>
          <w:rStyle w:val="eop"/>
          <w:rFonts w:ascii="Arial" w:hAnsi="Arial" w:cs="Arial"/>
        </w:rPr>
        <w:t> </w:t>
      </w:r>
    </w:p>
    <w:p w14:paraId="32CE064F" w14:textId="53DE50E5" w:rsidR="005614C4" w:rsidRPr="00AC19F9" w:rsidRDefault="005614C4" w:rsidP="005614C4">
      <w:pPr>
        <w:pStyle w:val="KeinLeerraum"/>
        <w:rPr>
          <w:rFonts w:ascii="Arial" w:hAnsi="Arial" w:cs="Arial"/>
        </w:rPr>
      </w:pPr>
      <w:r w:rsidRPr="005614C4">
        <w:rPr>
          <w:rStyle w:val="normaltextrun"/>
          <w:rFonts w:ascii="Arial" w:hAnsi="Arial" w:cs="Arial"/>
        </w:rPr>
        <w:t> </w:t>
      </w:r>
      <w:r w:rsidRPr="005614C4">
        <w:rPr>
          <w:rStyle w:val="eop"/>
          <w:rFonts w:ascii="Arial" w:hAnsi="Arial" w:cs="Arial"/>
        </w:rPr>
        <w:t> </w:t>
      </w:r>
    </w:p>
    <w:sectPr w:rsidR="005614C4" w:rsidRPr="00AC19F9">
      <w:headerReference w:type="default" r:id="rId14"/>
      <w:footerReference w:type="defaul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BE063" w14:textId="77777777" w:rsidR="00CF1755" w:rsidRDefault="00CF1755" w:rsidP="00771C5D">
      <w:pPr>
        <w:spacing w:after="0" w:line="240" w:lineRule="auto"/>
      </w:pPr>
      <w:r>
        <w:separator/>
      </w:r>
    </w:p>
  </w:endnote>
  <w:endnote w:type="continuationSeparator" w:id="0">
    <w:p w14:paraId="6C89705E" w14:textId="77777777" w:rsidR="00CF1755" w:rsidRDefault="00CF1755" w:rsidP="00771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ACAEA" w14:textId="4E8A1D1D" w:rsidR="00771C5D" w:rsidRPr="00AD5D70" w:rsidRDefault="00771C5D" w:rsidP="00771C5D">
    <w:pPr>
      <w:pStyle w:val="Fuzeile"/>
      <w:rPr>
        <w:rFonts w:ascii="Arial" w:hAnsi="Arial" w:cs="Arial"/>
        <w:b/>
        <w:bCs/>
        <w:sz w:val="20"/>
        <w:szCs w:val="20"/>
      </w:rPr>
    </w:pPr>
    <w:r w:rsidRPr="00AD5D70">
      <w:rPr>
        <w:rFonts w:ascii="Arial" w:hAnsi="Arial" w:cs="Arial"/>
        <w:i/>
        <w:noProof/>
        <w:sz w:val="20"/>
        <w:szCs w:val="20"/>
      </w:rPr>
      <w:drawing>
        <wp:anchor distT="0" distB="0" distL="114300" distR="114300" simplePos="0" relativeHeight="251659264" behindDoc="1" locked="0" layoutInCell="1" allowOverlap="1" wp14:anchorId="080F344A" wp14:editId="4A55A8E3">
          <wp:simplePos x="0" y="0"/>
          <wp:positionH relativeFrom="margin">
            <wp:align>right</wp:align>
          </wp:positionH>
          <wp:positionV relativeFrom="paragraph">
            <wp:posOffset>8890</wp:posOffset>
          </wp:positionV>
          <wp:extent cx="819150" cy="469900"/>
          <wp:effectExtent l="0" t="0" r="0" b="635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469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D5D70">
      <w:rPr>
        <w:rFonts w:ascii="Arial" w:hAnsi="Arial" w:cs="Arial"/>
        <w:b/>
        <w:bCs/>
        <w:sz w:val="20"/>
        <w:szCs w:val="20"/>
      </w:rPr>
      <w:t>Greiner Packaging International GmbH</w:t>
    </w:r>
  </w:p>
  <w:p w14:paraId="79475AA1" w14:textId="77777777" w:rsidR="00771C5D" w:rsidRPr="00AD5D70" w:rsidRDefault="00771C5D" w:rsidP="00771C5D">
    <w:pPr>
      <w:pStyle w:val="Fuzeile"/>
      <w:rPr>
        <w:rFonts w:ascii="Arial" w:hAnsi="Arial" w:cs="Arial"/>
        <w:sz w:val="20"/>
        <w:szCs w:val="20"/>
      </w:rPr>
    </w:pPr>
    <w:proofErr w:type="spellStart"/>
    <w:r w:rsidRPr="00AD5D70">
      <w:rPr>
        <w:rFonts w:ascii="Arial" w:hAnsi="Arial" w:cs="Arial"/>
        <w:sz w:val="20"/>
        <w:szCs w:val="20"/>
      </w:rPr>
      <w:t>Greinerstraße</w:t>
    </w:r>
    <w:proofErr w:type="spellEnd"/>
    <w:r w:rsidRPr="00AD5D70">
      <w:rPr>
        <w:rFonts w:ascii="Arial" w:hAnsi="Arial" w:cs="Arial"/>
        <w:sz w:val="20"/>
        <w:szCs w:val="20"/>
      </w:rPr>
      <w:t xml:space="preserve"> 70, A-4550 Kremsmünster</w:t>
    </w:r>
  </w:p>
  <w:p w14:paraId="244EE368" w14:textId="14B3BDEE" w:rsidR="00771C5D" w:rsidRPr="00771C5D" w:rsidRDefault="00771C5D" w:rsidP="00771C5D">
    <w:pPr>
      <w:pStyle w:val="Fuzeile"/>
      <w:rPr>
        <w:rFonts w:ascii="Arial" w:hAnsi="Arial" w:cs="Arial"/>
        <w:sz w:val="20"/>
        <w:szCs w:val="20"/>
      </w:rPr>
    </w:pPr>
    <w:r w:rsidRPr="00AD5D70">
      <w:rPr>
        <w:rFonts w:ascii="Arial" w:hAnsi="Arial" w:cs="Arial"/>
        <w:sz w:val="20"/>
        <w:szCs w:val="20"/>
      </w:rPr>
      <w:t>greiner-gpi.com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1D652" w14:textId="77777777" w:rsidR="00CF1755" w:rsidRDefault="00CF1755" w:rsidP="00771C5D">
      <w:pPr>
        <w:spacing w:after="0" w:line="240" w:lineRule="auto"/>
      </w:pPr>
      <w:r>
        <w:separator/>
      </w:r>
    </w:p>
  </w:footnote>
  <w:footnote w:type="continuationSeparator" w:id="0">
    <w:p w14:paraId="46E6B667" w14:textId="77777777" w:rsidR="00CF1755" w:rsidRDefault="00CF1755" w:rsidP="00771C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E9314" w14:textId="5C7AE799" w:rsidR="00771C5D" w:rsidRDefault="00771C5D" w:rsidP="00771C5D">
    <w:pPr>
      <w:pStyle w:val="Kopfzeile"/>
      <w:rPr>
        <w:b/>
        <w:bCs/>
        <w:sz w:val="28"/>
        <w:szCs w:val="28"/>
      </w:rPr>
    </w:pPr>
    <w:r>
      <w:rPr>
        <w:b/>
        <w:bCs/>
        <w:sz w:val="28"/>
        <w:szCs w:val="28"/>
      </w:rPr>
      <w:t>MEDIA INFORMATION</w:t>
    </w:r>
    <w:r w:rsidRPr="00322FC8">
      <w:rPr>
        <w:b/>
        <w:bCs/>
        <w:sz w:val="28"/>
        <w:szCs w:val="28"/>
      </w:rPr>
      <w:tab/>
    </w:r>
    <w:r w:rsidRPr="00322FC8">
      <w:rPr>
        <w:b/>
        <w:bCs/>
        <w:sz w:val="28"/>
        <w:szCs w:val="28"/>
      </w:rPr>
      <w:tab/>
      <w:t>Greiner Packaging</w:t>
    </w:r>
  </w:p>
  <w:p w14:paraId="345D1027" w14:textId="64B7FE82" w:rsidR="00771C5D" w:rsidRDefault="00771C5D" w:rsidP="00771C5D">
    <w:pPr>
      <w:pStyle w:val="Kopfzeile"/>
      <w:rPr>
        <w:b/>
        <w:bCs/>
        <w:sz w:val="28"/>
        <w:szCs w:val="28"/>
      </w:rPr>
    </w:pPr>
    <w:r>
      <w:rPr>
        <w:b/>
        <w:bCs/>
        <w:sz w:val="28"/>
        <w:szCs w:val="28"/>
      </w:rPr>
      <w:t>October 3, 2023</w:t>
    </w:r>
  </w:p>
  <w:p w14:paraId="4339E452" w14:textId="77777777" w:rsidR="00771C5D" w:rsidRDefault="00771C5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3C2095"/>
    <w:multiLevelType w:val="hybridMultilevel"/>
    <w:tmpl w:val="3886DFE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63CF3E42"/>
    <w:multiLevelType w:val="hybridMultilevel"/>
    <w:tmpl w:val="39B89AD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2023047379">
    <w:abstractNumId w:val="1"/>
  </w:num>
  <w:num w:numId="2" w16cid:durableId="1682664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28E"/>
    <w:rsid w:val="00007B28"/>
    <w:rsid w:val="00021B76"/>
    <w:rsid w:val="00342CF5"/>
    <w:rsid w:val="003F3CB9"/>
    <w:rsid w:val="00492F35"/>
    <w:rsid w:val="005614C4"/>
    <w:rsid w:val="005F56EF"/>
    <w:rsid w:val="0061796E"/>
    <w:rsid w:val="006F4872"/>
    <w:rsid w:val="007217EA"/>
    <w:rsid w:val="00756CC2"/>
    <w:rsid w:val="0076558F"/>
    <w:rsid w:val="00771C5D"/>
    <w:rsid w:val="00805F16"/>
    <w:rsid w:val="0088428E"/>
    <w:rsid w:val="00892744"/>
    <w:rsid w:val="009A551B"/>
    <w:rsid w:val="00AC19F9"/>
    <w:rsid w:val="00C12548"/>
    <w:rsid w:val="00CF1755"/>
    <w:rsid w:val="00D81683"/>
    <w:rsid w:val="00E908C2"/>
    <w:rsid w:val="00F2059D"/>
    <w:rsid w:val="0947A5AE"/>
    <w:rsid w:val="1011CBD2"/>
    <w:rsid w:val="24D34E75"/>
    <w:rsid w:val="2E91082E"/>
    <w:rsid w:val="3C54B6EF"/>
    <w:rsid w:val="6777E560"/>
    <w:rsid w:val="69E73A6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AF46C"/>
  <w15:chartTrackingRefBased/>
  <w15:docId w15:val="{7030BF67-EB80-4DC7-A899-E4699C870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88428E"/>
    <w:pPr>
      <w:spacing w:before="100" w:beforeAutospacing="1" w:after="100" w:afterAutospacing="1" w:line="240" w:lineRule="auto"/>
      <w:outlineLvl w:val="1"/>
    </w:pPr>
    <w:rPr>
      <w:rFonts w:ascii="Times New Roman" w:eastAsia="Times New Roman" w:hAnsi="Times New Roman" w:cs="Times New Roman"/>
      <w:b/>
      <w:bCs/>
      <w:sz w:val="36"/>
      <w:szCs w:val="36"/>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88428E"/>
    <w:rPr>
      <w:b/>
      <w:bCs/>
    </w:rPr>
  </w:style>
  <w:style w:type="paragraph" w:styleId="KeinLeerraum">
    <w:name w:val="No Spacing"/>
    <w:uiPriority w:val="1"/>
    <w:qFormat/>
    <w:rsid w:val="0088428E"/>
    <w:pPr>
      <w:spacing w:after="0" w:line="240" w:lineRule="auto"/>
    </w:pPr>
  </w:style>
  <w:style w:type="character" w:customStyle="1" w:styleId="berschrift2Zchn">
    <w:name w:val="Überschrift 2 Zchn"/>
    <w:basedOn w:val="Absatz-Standardschriftart"/>
    <w:link w:val="berschrift2"/>
    <w:uiPriority w:val="9"/>
    <w:rsid w:val="0088428E"/>
    <w:rPr>
      <w:rFonts w:ascii="Times New Roman" w:eastAsia="Times New Roman" w:hAnsi="Times New Roman" w:cs="Times New Roman"/>
      <w:b/>
      <w:bCs/>
      <w:sz w:val="36"/>
      <w:szCs w:val="36"/>
      <w:lang w:eastAsia="de-AT"/>
    </w:rPr>
  </w:style>
  <w:style w:type="paragraph" w:customStyle="1" w:styleId="paragraph">
    <w:name w:val="paragraph"/>
    <w:basedOn w:val="Standard"/>
    <w:rsid w:val="005614C4"/>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customStyle="1" w:styleId="normaltextrun">
    <w:name w:val="normaltextrun"/>
    <w:basedOn w:val="Absatz-Standardschriftart"/>
    <w:rsid w:val="005614C4"/>
  </w:style>
  <w:style w:type="character" w:customStyle="1" w:styleId="scxw97311625">
    <w:name w:val="scxw97311625"/>
    <w:basedOn w:val="Absatz-Standardschriftart"/>
    <w:rsid w:val="005614C4"/>
  </w:style>
  <w:style w:type="character" w:customStyle="1" w:styleId="eop">
    <w:name w:val="eop"/>
    <w:basedOn w:val="Absatz-Standardschriftart"/>
    <w:rsid w:val="005614C4"/>
  </w:style>
  <w:style w:type="character" w:styleId="Hyperlink">
    <w:name w:val="Hyperlink"/>
    <w:basedOn w:val="Absatz-Standardschriftart"/>
    <w:uiPriority w:val="99"/>
    <w:unhideWhenUsed/>
    <w:rsid w:val="005614C4"/>
    <w:rPr>
      <w:color w:val="0563C1" w:themeColor="hyperlink"/>
      <w:u w:val="single"/>
    </w:rPr>
  </w:style>
  <w:style w:type="character" w:styleId="NichtaufgelsteErwhnung">
    <w:name w:val="Unresolved Mention"/>
    <w:basedOn w:val="Absatz-Standardschriftart"/>
    <w:uiPriority w:val="99"/>
    <w:semiHidden/>
    <w:unhideWhenUsed/>
    <w:rsid w:val="005614C4"/>
    <w:rPr>
      <w:color w:val="605E5C"/>
      <w:shd w:val="clear" w:color="auto" w:fill="E1DFDD"/>
    </w:rPr>
  </w:style>
  <w:style w:type="character" w:customStyle="1" w:styleId="scxw97595978">
    <w:name w:val="scxw97595978"/>
    <w:basedOn w:val="Absatz-Standardschriftart"/>
    <w:rsid w:val="005614C4"/>
  </w:style>
  <w:style w:type="table" w:styleId="Tabellenraster">
    <w:name w:val="Table Grid"/>
    <w:basedOn w:val="NormaleTabelle"/>
    <w:uiPriority w:val="39"/>
    <w:rsid w:val="005614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bsatz-Standardschriftart"/>
    <w:rsid w:val="005614C4"/>
  </w:style>
  <w:style w:type="paragraph" w:styleId="Kopfzeile">
    <w:name w:val="header"/>
    <w:basedOn w:val="Standard"/>
    <w:link w:val="KopfzeileZchn"/>
    <w:uiPriority w:val="99"/>
    <w:unhideWhenUsed/>
    <w:rsid w:val="00771C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71C5D"/>
  </w:style>
  <w:style w:type="paragraph" w:styleId="Fuzeile">
    <w:name w:val="footer"/>
    <w:basedOn w:val="Standard"/>
    <w:link w:val="FuzeileZchn"/>
    <w:uiPriority w:val="99"/>
    <w:unhideWhenUsed/>
    <w:rsid w:val="00771C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71C5D"/>
  </w:style>
  <w:style w:type="character" w:styleId="BesuchterLink">
    <w:name w:val="FollowedHyperlink"/>
    <w:basedOn w:val="Absatz-Standardschriftart"/>
    <w:uiPriority w:val="99"/>
    <w:semiHidden/>
    <w:unhideWhenUsed/>
    <w:rsid w:val="005F56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915004">
      <w:bodyDiv w:val="1"/>
      <w:marLeft w:val="0"/>
      <w:marRight w:val="0"/>
      <w:marTop w:val="0"/>
      <w:marBottom w:val="0"/>
      <w:divBdr>
        <w:top w:val="none" w:sz="0" w:space="0" w:color="auto"/>
        <w:left w:val="none" w:sz="0" w:space="0" w:color="auto"/>
        <w:bottom w:val="none" w:sz="0" w:space="0" w:color="auto"/>
        <w:right w:val="none" w:sz="0" w:space="0" w:color="auto"/>
      </w:divBdr>
      <w:divsChild>
        <w:div w:id="177933672">
          <w:marLeft w:val="0"/>
          <w:marRight w:val="0"/>
          <w:marTop w:val="0"/>
          <w:marBottom w:val="0"/>
          <w:divBdr>
            <w:top w:val="none" w:sz="0" w:space="0" w:color="auto"/>
            <w:left w:val="none" w:sz="0" w:space="0" w:color="auto"/>
            <w:bottom w:val="none" w:sz="0" w:space="0" w:color="auto"/>
            <w:right w:val="none" w:sz="0" w:space="0" w:color="auto"/>
          </w:divBdr>
        </w:div>
        <w:div w:id="1789279727">
          <w:marLeft w:val="0"/>
          <w:marRight w:val="0"/>
          <w:marTop w:val="0"/>
          <w:marBottom w:val="0"/>
          <w:divBdr>
            <w:top w:val="none" w:sz="0" w:space="0" w:color="auto"/>
            <w:left w:val="none" w:sz="0" w:space="0" w:color="auto"/>
            <w:bottom w:val="none" w:sz="0" w:space="0" w:color="auto"/>
            <w:right w:val="none" w:sz="0" w:space="0" w:color="auto"/>
          </w:divBdr>
        </w:div>
      </w:divsChild>
    </w:div>
    <w:div w:id="882399420">
      <w:bodyDiv w:val="1"/>
      <w:marLeft w:val="0"/>
      <w:marRight w:val="0"/>
      <w:marTop w:val="0"/>
      <w:marBottom w:val="0"/>
      <w:divBdr>
        <w:top w:val="none" w:sz="0" w:space="0" w:color="auto"/>
        <w:left w:val="none" w:sz="0" w:space="0" w:color="auto"/>
        <w:bottom w:val="none" w:sz="0" w:space="0" w:color="auto"/>
        <w:right w:val="none" w:sz="0" w:space="0" w:color="auto"/>
      </w:divBdr>
    </w:div>
    <w:div w:id="987975986">
      <w:bodyDiv w:val="1"/>
      <w:marLeft w:val="0"/>
      <w:marRight w:val="0"/>
      <w:marTop w:val="0"/>
      <w:marBottom w:val="0"/>
      <w:divBdr>
        <w:top w:val="none" w:sz="0" w:space="0" w:color="auto"/>
        <w:left w:val="none" w:sz="0" w:space="0" w:color="auto"/>
        <w:bottom w:val="none" w:sz="0" w:space="0" w:color="auto"/>
        <w:right w:val="none" w:sz="0" w:space="0" w:color="auto"/>
      </w:divBdr>
      <w:divsChild>
        <w:div w:id="2092657592">
          <w:marLeft w:val="0"/>
          <w:marRight w:val="0"/>
          <w:marTop w:val="0"/>
          <w:marBottom w:val="0"/>
          <w:divBdr>
            <w:top w:val="none" w:sz="0" w:space="0" w:color="auto"/>
            <w:left w:val="none" w:sz="0" w:space="0" w:color="auto"/>
            <w:bottom w:val="none" w:sz="0" w:space="0" w:color="auto"/>
            <w:right w:val="none" w:sz="0" w:space="0" w:color="auto"/>
          </w:divBdr>
        </w:div>
        <w:div w:id="352151110">
          <w:marLeft w:val="0"/>
          <w:marRight w:val="0"/>
          <w:marTop w:val="0"/>
          <w:marBottom w:val="0"/>
          <w:divBdr>
            <w:top w:val="none" w:sz="0" w:space="0" w:color="auto"/>
            <w:left w:val="none" w:sz="0" w:space="0" w:color="auto"/>
            <w:bottom w:val="none" w:sz="0" w:space="0" w:color="auto"/>
            <w:right w:val="none" w:sz="0" w:space="0" w:color="auto"/>
          </w:divBdr>
        </w:div>
      </w:divsChild>
    </w:div>
    <w:div w:id="1303467981">
      <w:bodyDiv w:val="1"/>
      <w:marLeft w:val="0"/>
      <w:marRight w:val="0"/>
      <w:marTop w:val="0"/>
      <w:marBottom w:val="0"/>
      <w:divBdr>
        <w:top w:val="none" w:sz="0" w:space="0" w:color="auto"/>
        <w:left w:val="none" w:sz="0" w:space="0" w:color="auto"/>
        <w:bottom w:val="none" w:sz="0" w:space="0" w:color="auto"/>
        <w:right w:val="none" w:sz="0" w:space="0" w:color="auto"/>
      </w:divBdr>
    </w:div>
    <w:div w:id="1349912244">
      <w:bodyDiv w:val="1"/>
      <w:marLeft w:val="0"/>
      <w:marRight w:val="0"/>
      <w:marTop w:val="0"/>
      <w:marBottom w:val="0"/>
      <w:divBdr>
        <w:top w:val="none" w:sz="0" w:space="0" w:color="auto"/>
        <w:left w:val="none" w:sz="0" w:space="0" w:color="auto"/>
        <w:bottom w:val="none" w:sz="0" w:space="0" w:color="auto"/>
        <w:right w:val="none" w:sz="0" w:space="0" w:color="auto"/>
      </w:divBdr>
      <w:divsChild>
        <w:div w:id="679695332">
          <w:marLeft w:val="0"/>
          <w:marRight w:val="0"/>
          <w:marTop w:val="0"/>
          <w:marBottom w:val="0"/>
          <w:divBdr>
            <w:top w:val="none" w:sz="0" w:space="0" w:color="auto"/>
            <w:left w:val="none" w:sz="0" w:space="0" w:color="auto"/>
            <w:bottom w:val="none" w:sz="0" w:space="0" w:color="auto"/>
            <w:right w:val="none" w:sz="0" w:space="0" w:color="auto"/>
          </w:divBdr>
        </w:div>
        <w:div w:id="2143840910">
          <w:marLeft w:val="0"/>
          <w:marRight w:val="0"/>
          <w:marTop w:val="0"/>
          <w:marBottom w:val="0"/>
          <w:divBdr>
            <w:top w:val="none" w:sz="0" w:space="0" w:color="auto"/>
            <w:left w:val="none" w:sz="0" w:space="0" w:color="auto"/>
            <w:bottom w:val="none" w:sz="0" w:space="0" w:color="auto"/>
            <w:right w:val="none" w:sz="0" w:space="0" w:color="auto"/>
          </w:divBdr>
        </w:div>
        <w:div w:id="1809862550">
          <w:marLeft w:val="0"/>
          <w:marRight w:val="0"/>
          <w:marTop w:val="0"/>
          <w:marBottom w:val="0"/>
          <w:divBdr>
            <w:top w:val="none" w:sz="0" w:space="0" w:color="auto"/>
            <w:left w:val="none" w:sz="0" w:space="0" w:color="auto"/>
            <w:bottom w:val="none" w:sz="0" w:space="0" w:color="auto"/>
            <w:right w:val="none" w:sz="0" w:space="0" w:color="auto"/>
          </w:divBdr>
        </w:div>
        <w:div w:id="1073508563">
          <w:marLeft w:val="0"/>
          <w:marRight w:val="0"/>
          <w:marTop w:val="0"/>
          <w:marBottom w:val="0"/>
          <w:divBdr>
            <w:top w:val="none" w:sz="0" w:space="0" w:color="auto"/>
            <w:left w:val="none" w:sz="0" w:space="0" w:color="auto"/>
            <w:bottom w:val="none" w:sz="0" w:space="0" w:color="auto"/>
            <w:right w:val="none" w:sz="0" w:space="0" w:color="auto"/>
          </w:divBdr>
        </w:div>
        <w:div w:id="1865903485">
          <w:marLeft w:val="0"/>
          <w:marRight w:val="0"/>
          <w:marTop w:val="0"/>
          <w:marBottom w:val="0"/>
          <w:divBdr>
            <w:top w:val="none" w:sz="0" w:space="0" w:color="auto"/>
            <w:left w:val="none" w:sz="0" w:space="0" w:color="auto"/>
            <w:bottom w:val="none" w:sz="0" w:space="0" w:color="auto"/>
            <w:right w:val="none" w:sz="0" w:space="0" w:color="auto"/>
          </w:divBdr>
        </w:div>
        <w:div w:id="1894924430">
          <w:marLeft w:val="0"/>
          <w:marRight w:val="0"/>
          <w:marTop w:val="0"/>
          <w:marBottom w:val="0"/>
          <w:divBdr>
            <w:top w:val="none" w:sz="0" w:space="0" w:color="auto"/>
            <w:left w:val="none" w:sz="0" w:space="0" w:color="auto"/>
            <w:bottom w:val="none" w:sz="0" w:space="0" w:color="auto"/>
            <w:right w:val="none" w:sz="0" w:space="0" w:color="auto"/>
          </w:divBdr>
        </w:div>
        <w:div w:id="744453797">
          <w:marLeft w:val="0"/>
          <w:marRight w:val="0"/>
          <w:marTop w:val="0"/>
          <w:marBottom w:val="0"/>
          <w:divBdr>
            <w:top w:val="none" w:sz="0" w:space="0" w:color="auto"/>
            <w:left w:val="none" w:sz="0" w:space="0" w:color="auto"/>
            <w:bottom w:val="none" w:sz="0" w:space="0" w:color="auto"/>
            <w:right w:val="none" w:sz="0" w:space="0" w:color="auto"/>
          </w:divBdr>
        </w:div>
        <w:div w:id="1244292680">
          <w:marLeft w:val="0"/>
          <w:marRight w:val="0"/>
          <w:marTop w:val="0"/>
          <w:marBottom w:val="0"/>
          <w:divBdr>
            <w:top w:val="none" w:sz="0" w:space="0" w:color="auto"/>
            <w:left w:val="none" w:sz="0" w:space="0" w:color="auto"/>
            <w:bottom w:val="none" w:sz="0" w:space="0" w:color="auto"/>
            <w:right w:val="none" w:sz="0" w:space="0" w:color="auto"/>
          </w:divBdr>
        </w:div>
        <w:div w:id="2036037417">
          <w:marLeft w:val="0"/>
          <w:marRight w:val="0"/>
          <w:marTop w:val="0"/>
          <w:marBottom w:val="0"/>
          <w:divBdr>
            <w:top w:val="none" w:sz="0" w:space="0" w:color="auto"/>
            <w:left w:val="none" w:sz="0" w:space="0" w:color="auto"/>
            <w:bottom w:val="none" w:sz="0" w:space="0" w:color="auto"/>
            <w:right w:val="none" w:sz="0" w:space="0" w:color="auto"/>
          </w:divBdr>
        </w:div>
        <w:div w:id="210927275">
          <w:marLeft w:val="0"/>
          <w:marRight w:val="0"/>
          <w:marTop w:val="0"/>
          <w:marBottom w:val="0"/>
          <w:divBdr>
            <w:top w:val="none" w:sz="0" w:space="0" w:color="auto"/>
            <w:left w:val="none" w:sz="0" w:space="0" w:color="auto"/>
            <w:bottom w:val="none" w:sz="0" w:space="0" w:color="auto"/>
            <w:right w:val="none" w:sz="0" w:space="0" w:color="auto"/>
          </w:divBdr>
        </w:div>
        <w:div w:id="300620159">
          <w:marLeft w:val="0"/>
          <w:marRight w:val="0"/>
          <w:marTop w:val="0"/>
          <w:marBottom w:val="0"/>
          <w:divBdr>
            <w:top w:val="none" w:sz="0" w:space="0" w:color="auto"/>
            <w:left w:val="none" w:sz="0" w:space="0" w:color="auto"/>
            <w:bottom w:val="none" w:sz="0" w:space="0" w:color="auto"/>
            <w:right w:val="none" w:sz="0" w:space="0" w:color="auto"/>
          </w:divBdr>
        </w:div>
        <w:div w:id="6034217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enzelsberger@greiner-gpi.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greinerpackaging.canto.de/b/JLB5Q"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8895C18295B04B80A6EF8C37635014" ma:contentTypeVersion="16" ma:contentTypeDescription="Create a new document." ma:contentTypeScope="" ma:versionID="390a27eb288d16938325586fcdacfb3d">
  <xsd:schema xmlns:xsd="http://www.w3.org/2001/XMLSchema" xmlns:xs="http://www.w3.org/2001/XMLSchema" xmlns:p="http://schemas.microsoft.com/office/2006/metadata/properties" xmlns:ns2="58aa15ee-3061-4a72-8464-8391d1b0549f" xmlns:ns3="43fe514b-6627-4583-ba52-93bee9fd1ba0" targetNamespace="http://schemas.microsoft.com/office/2006/metadata/properties" ma:root="true" ma:fieldsID="911b086340a5818ae16690d0004ab8e0" ns2:_="" ns3:_="">
    <xsd:import namespace="58aa15ee-3061-4a72-8464-8391d1b0549f"/>
    <xsd:import namespace="43fe514b-6627-4583-ba52-93bee9fd1ba0"/>
    <xsd:element name="properties">
      <xsd:complexType>
        <xsd:sequence>
          <xsd:element name="documentManagement">
            <xsd:complexType>
              <xsd:all>
                <xsd:element ref="ns2:MediaServiceMetadata" minOccurs="0"/>
                <xsd:element ref="ns2:MediaServiceFastMetadata" minOccurs="0"/>
                <xsd:element ref="ns2:Year" minOccurs="0"/>
                <xsd:element ref="ns2:ContentResponsible"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aa15ee-3061-4a72-8464-8391d1b054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Year" ma:index="10" nillable="true" ma:displayName="Year" ma:format="Dropdown" ma:internalName="Year">
      <xsd:simpleType>
        <xsd:restriction base="dms:Choice">
          <xsd:enumeration value="2022"/>
          <xsd:enumeration value="2023"/>
          <xsd:enumeration value="2024"/>
          <xsd:enumeration value="2025"/>
          <xsd:enumeration value="2026"/>
          <xsd:enumeration value="2027"/>
          <xsd:enumeration value="2028"/>
          <xsd:enumeration value="2029"/>
          <xsd:enumeration value="2030"/>
          <xsd:enumeration value="2031"/>
          <xsd:enumeration value="2032"/>
        </xsd:restriction>
      </xsd:simpleType>
    </xsd:element>
    <xsd:element name="ContentResponsible" ma:index="11" nillable="true" ma:displayName="Content Responsible" ma:format="Dropdown" ma:list="UserInfo" ma:SharePointGroup="0" ma:internalName="ContentResponsib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93bce32-68a4-4e3b-9f90-1792eaa39768"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fe514b-6627-4583-ba52-93bee9fd1ba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47ed50b-0959-440f-b3dd-cb1b3b15ccc1}" ma:internalName="TaxCatchAll" ma:showField="CatchAllData" ma:web="43fe514b-6627-4583-ba52-93bee9fd1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8aa15ee-3061-4a72-8464-8391d1b0549f">
      <Terms xmlns="http://schemas.microsoft.com/office/infopath/2007/PartnerControls"/>
    </lcf76f155ced4ddcb4097134ff3c332f>
    <ContentResponsible xmlns="58aa15ee-3061-4a72-8464-8391d1b0549f">
      <UserInfo>
        <DisplayName/>
        <AccountId xsi:nil="true"/>
        <AccountType/>
      </UserInfo>
    </ContentResponsible>
    <Year xmlns="58aa15ee-3061-4a72-8464-8391d1b0549f" xsi:nil="true"/>
    <TaxCatchAll xmlns="43fe514b-6627-4583-ba52-93bee9fd1ba0" xsi:nil="true"/>
  </documentManagement>
</p:properties>
</file>

<file path=customXml/itemProps1.xml><?xml version="1.0" encoding="utf-8"?>
<ds:datastoreItem xmlns:ds="http://schemas.openxmlformats.org/officeDocument/2006/customXml" ds:itemID="{A06F870E-708D-469F-9388-0BDD429532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aa15ee-3061-4a72-8464-8391d1b0549f"/>
    <ds:schemaRef ds:uri="43fe514b-6627-4583-ba52-93bee9fd1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AA4E77-1D9C-4090-A600-279279021582}">
  <ds:schemaRefs>
    <ds:schemaRef ds:uri="http://schemas.microsoft.com/sharepoint/v3/contenttype/forms"/>
  </ds:schemaRefs>
</ds:datastoreItem>
</file>

<file path=customXml/itemProps3.xml><?xml version="1.0" encoding="utf-8"?>
<ds:datastoreItem xmlns:ds="http://schemas.openxmlformats.org/officeDocument/2006/customXml" ds:itemID="{39EA6FE7-41BD-4053-A9C9-22BA85AC76A1}">
  <ds:schemaRefs>
    <ds:schemaRef ds:uri="http://schemas.microsoft.com/office/2006/metadata/properties"/>
    <ds:schemaRef ds:uri="http://schemas.microsoft.com/office/infopath/2007/PartnerControls"/>
    <ds:schemaRef ds:uri="58aa15ee-3061-4a72-8464-8391d1b0549f"/>
    <ds:schemaRef ds:uri="43fe514b-6627-4583-ba52-93bee9fd1ba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775</Words>
  <Characters>4885</Characters>
  <Application>Microsoft Office Word</Application>
  <DocSecurity>0</DocSecurity>
  <Lines>40</Lines>
  <Paragraphs>11</Paragraphs>
  <ScaleCrop>false</ScaleCrop>
  <Company/>
  <LinksUpToDate>false</LinksUpToDate>
  <CharactersWithSpaces>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Enzelsberger</dc:creator>
  <cp:keywords/>
  <dc:description/>
  <cp:lastModifiedBy>Charlotte Enzelsberger</cp:lastModifiedBy>
  <cp:revision>20</cp:revision>
  <dcterms:created xsi:type="dcterms:W3CDTF">2023-09-08T08:33:00Z</dcterms:created>
  <dcterms:modified xsi:type="dcterms:W3CDTF">2023-10-02T09:18:00Z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0x010100E58895C18295B04B80A6EF8C37635014</vt:lpwstr>
  </property>
  <property fmtid="{D5CDD505-2E9C-101B-9397-08002B2CF9AE}" pid="3" name="MediaServiceImageTags">
    <vt:lpwstr/>
  </property>
</Properties>
</file>