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51E713" w14:textId="678A6C3F" w:rsidR="00ED76F4" w:rsidRPr="00985C76" w:rsidRDefault="00985C76" w:rsidP="00421353">
      <w:pPr>
        <w:jc w:val="both"/>
        <w:rPr>
          <w:rFonts w:ascii="Arial" w:hAnsi="Arial" w:cs="Arial"/>
          <w:b/>
          <w:bCs/>
          <w:sz w:val="30"/>
          <w:szCs w:val="30"/>
          <w:lang w:val="de-AT"/>
        </w:rPr>
      </w:pPr>
      <w:r w:rsidRPr="00985C76">
        <w:rPr>
          <w:rFonts w:ascii="Arial" w:hAnsi="Arial" w:cs="Arial"/>
          <w:b/>
          <w:bCs/>
          <w:sz w:val="30"/>
          <w:szCs w:val="30"/>
          <w:lang w:val="de-AT"/>
        </w:rPr>
        <w:t xml:space="preserve">Greiner Packaging </w:t>
      </w:r>
      <w:r w:rsidR="003B6A48">
        <w:rPr>
          <w:rFonts w:ascii="Arial" w:hAnsi="Arial" w:cs="Arial"/>
          <w:b/>
          <w:bCs/>
          <w:sz w:val="30"/>
          <w:szCs w:val="30"/>
          <w:lang w:val="de-AT"/>
        </w:rPr>
        <w:t xml:space="preserve">eröffnet gemeinsam </w:t>
      </w:r>
      <w:r w:rsidRPr="00985C76">
        <w:rPr>
          <w:rFonts w:ascii="Arial" w:hAnsi="Arial" w:cs="Arial"/>
          <w:b/>
          <w:bCs/>
          <w:sz w:val="30"/>
          <w:szCs w:val="30"/>
          <w:lang w:val="de-AT"/>
        </w:rPr>
        <w:t xml:space="preserve">mit </w:t>
      </w:r>
      <w:r w:rsidR="003B6A48">
        <w:rPr>
          <w:rFonts w:ascii="Arial" w:hAnsi="Arial" w:cs="Arial"/>
          <w:b/>
          <w:bCs/>
          <w:sz w:val="30"/>
          <w:szCs w:val="30"/>
          <w:lang w:val="de-AT"/>
        </w:rPr>
        <w:t xml:space="preserve">der </w:t>
      </w:r>
      <w:proofErr w:type="spellStart"/>
      <w:r w:rsidRPr="00985C76">
        <w:rPr>
          <w:rFonts w:ascii="Arial" w:hAnsi="Arial" w:cs="Arial"/>
          <w:b/>
          <w:bCs/>
          <w:sz w:val="30"/>
          <w:szCs w:val="30"/>
          <w:lang w:val="de-AT"/>
        </w:rPr>
        <w:t>Plastic</w:t>
      </w:r>
      <w:proofErr w:type="spellEnd"/>
      <w:r w:rsidRPr="00985C76">
        <w:rPr>
          <w:rFonts w:ascii="Arial" w:hAnsi="Arial" w:cs="Arial"/>
          <w:b/>
          <w:bCs/>
          <w:sz w:val="30"/>
          <w:szCs w:val="30"/>
          <w:lang w:val="de-AT"/>
        </w:rPr>
        <w:t xml:space="preserve"> Bank</w:t>
      </w:r>
      <w:r w:rsidR="00B43F36">
        <w:rPr>
          <w:rFonts w:ascii="Arial" w:hAnsi="Arial" w:cs="Arial"/>
          <w:b/>
          <w:bCs/>
          <w:sz w:val="30"/>
          <w:szCs w:val="30"/>
          <w:lang w:val="de-AT"/>
        </w:rPr>
        <w:t xml:space="preserve"> Plastiksammelzentr</w:t>
      </w:r>
      <w:r w:rsidR="003B6A48">
        <w:rPr>
          <w:rFonts w:ascii="Arial" w:hAnsi="Arial" w:cs="Arial"/>
          <w:b/>
          <w:bCs/>
          <w:sz w:val="30"/>
          <w:szCs w:val="30"/>
          <w:lang w:val="de-AT"/>
        </w:rPr>
        <w:t>en</w:t>
      </w:r>
      <w:r w:rsidR="00B43F36">
        <w:rPr>
          <w:rFonts w:ascii="Arial" w:hAnsi="Arial" w:cs="Arial"/>
          <w:b/>
          <w:bCs/>
          <w:sz w:val="30"/>
          <w:szCs w:val="30"/>
          <w:lang w:val="de-AT"/>
        </w:rPr>
        <w:t xml:space="preserve"> auf den Philippinen</w:t>
      </w:r>
    </w:p>
    <w:p w14:paraId="14B1A79A" w14:textId="77777777" w:rsidR="00997598" w:rsidRPr="00985C76" w:rsidRDefault="00997598" w:rsidP="002475DF">
      <w:pPr>
        <w:jc w:val="both"/>
        <w:rPr>
          <w:rFonts w:ascii="Arial" w:hAnsi="Arial" w:cs="Arial"/>
          <w:b/>
          <w:bCs/>
          <w:color w:val="auto"/>
          <w:sz w:val="22"/>
          <w:szCs w:val="22"/>
          <w:lang w:val="de-AT"/>
        </w:rPr>
      </w:pPr>
    </w:p>
    <w:p w14:paraId="4AEF3896" w14:textId="548D9B8A" w:rsidR="003B6A48" w:rsidRDefault="003B6A48" w:rsidP="002475DF">
      <w:pPr>
        <w:jc w:val="both"/>
        <w:rPr>
          <w:rFonts w:ascii="Arial" w:hAnsi="Arial" w:cs="Arial"/>
          <w:b/>
          <w:bCs/>
          <w:color w:val="auto"/>
          <w:sz w:val="22"/>
          <w:szCs w:val="22"/>
        </w:rPr>
      </w:pPr>
      <w:r>
        <w:rPr>
          <w:rFonts w:ascii="Arial" w:hAnsi="Arial" w:cs="Arial"/>
          <w:b/>
          <w:bCs/>
          <w:color w:val="auto"/>
          <w:sz w:val="22"/>
          <w:szCs w:val="22"/>
          <w:lang w:val="de-AT"/>
        </w:rPr>
        <w:t xml:space="preserve">Die </w:t>
      </w:r>
      <w:proofErr w:type="spellStart"/>
      <w:r>
        <w:rPr>
          <w:rFonts w:ascii="Arial" w:hAnsi="Arial" w:cs="Arial"/>
          <w:b/>
          <w:bCs/>
          <w:color w:val="auto"/>
          <w:sz w:val="22"/>
          <w:szCs w:val="22"/>
          <w:lang w:val="de-AT"/>
        </w:rPr>
        <w:t>Plastic</w:t>
      </w:r>
      <w:proofErr w:type="spellEnd"/>
      <w:r>
        <w:rPr>
          <w:rFonts w:ascii="Arial" w:hAnsi="Arial" w:cs="Arial"/>
          <w:b/>
          <w:bCs/>
          <w:color w:val="auto"/>
          <w:sz w:val="22"/>
          <w:szCs w:val="22"/>
          <w:lang w:val="de-AT"/>
        </w:rPr>
        <w:t xml:space="preserve"> Bank bestärkt die Welt darin, </w:t>
      </w:r>
      <w:r w:rsidR="001A0A69">
        <w:rPr>
          <w:rFonts w:ascii="Arial" w:hAnsi="Arial" w:cs="Arial"/>
          <w:b/>
          <w:bCs/>
          <w:color w:val="auto"/>
          <w:sz w:val="22"/>
          <w:szCs w:val="22"/>
          <w:lang w:val="de-AT"/>
        </w:rPr>
        <w:t>Plastikmüll</w:t>
      </w:r>
      <w:r w:rsidR="00985C76">
        <w:rPr>
          <w:rFonts w:ascii="Arial" w:hAnsi="Arial" w:cs="Arial"/>
          <w:b/>
          <w:bCs/>
          <w:color w:val="auto"/>
          <w:sz w:val="22"/>
          <w:szCs w:val="22"/>
        </w:rPr>
        <w:t xml:space="preserve"> im Meer </w:t>
      </w:r>
      <w:r>
        <w:rPr>
          <w:rFonts w:ascii="Arial" w:hAnsi="Arial" w:cs="Arial"/>
          <w:b/>
          <w:bCs/>
          <w:color w:val="auto"/>
          <w:sz w:val="22"/>
          <w:szCs w:val="22"/>
        </w:rPr>
        <w:t xml:space="preserve">zu </w:t>
      </w:r>
      <w:r w:rsidR="00985C76">
        <w:rPr>
          <w:rFonts w:ascii="Arial" w:hAnsi="Arial" w:cs="Arial"/>
          <w:b/>
          <w:bCs/>
          <w:color w:val="auto"/>
          <w:sz w:val="22"/>
          <w:szCs w:val="22"/>
        </w:rPr>
        <w:t>stoppen</w:t>
      </w:r>
      <w:r w:rsidR="00B877ED">
        <w:rPr>
          <w:rFonts w:ascii="Arial" w:hAnsi="Arial" w:cs="Arial"/>
          <w:b/>
          <w:bCs/>
          <w:color w:val="auto"/>
          <w:sz w:val="22"/>
          <w:szCs w:val="22"/>
        </w:rPr>
        <w:t xml:space="preserve"> – indem s</w:t>
      </w:r>
      <w:r>
        <w:rPr>
          <w:rFonts w:ascii="Arial" w:hAnsi="Arial" w:cs="Arial"/>
          <w:b/>
          <w:bCs/>
          <w:color w:val="auto"/>
          <w:sz w:val="22"/>
          <w:szCs w:val="22"/>
        </w:rPr>
        <w:t>ie ethische Recycling-Ökosysteme in Küstengemeinden auf</w:t>
      </w:r>
      <w:r w:rsidR="00B877ED">
        <w:rPr>
          <w:rFonts w:ascii="Arial" w:hAnsi="Arial" w:cs="Arial"/>
          <w:b/>
          <w:bCs/>
          <w:color w:val="auto"/>
          <w:sz w:val="22"/>
          <w:szCs w:val="22"/>
        </w:rPr>
        <w:t>baut</w:t>
      </w:r>
      <w:r>
        <w:rPr>
          <w:rFonts w:ascii="Arial" w:hAnsi="Arial" w:cs="Arial"/>
          <w:b/>
          <w:bCs/>
          <w:color w:val="auto"/>
          <w:sz w:val="22"/>
          <w:szCs w:val="22"/>
        </w:rPr>
        <w:t xml:space="preserve"> und </w:t>
      </w:r>
      <w:r w:rsidR="00B877ED">
        <w:rPr>
          <w:rFonts w:ascii="Arial" w:hAnsi="Arial" w:cs="Arial"/>
          <w:b/>
          <w:bCs/>
          <w:color w:val="auto"/>
          <w:sz w:val="22"/>
          <w:szCs w:val="22"/>
        </w:rPr>
        <w:t xml:space="preserve">die gesammelten </w:t>
      </w:r>
      <w:r>
        <w:rPr>
          <w:rFonts w:ascii="Arial" w:hAnsi="Arial" w:cs="Arial"/>
          <w:b/>
          <w:bCs/>
          <w:color w:val="auto"/>
          <w:sz w:val="22"/>
          <w:szCs w:val="22"/>
        </w:rPr>
        <w:t>Materialien für die Wiedereinführung in die globale Fertigungs-Supply-Chain auf</w:t>
      </w:r>
      <w:r w:rsidR="00B877ED">
        <w:rPr>
          <w:rFonts w:ascii="Arial" w:hAnsi="Arial" w:cs="Arial"/>
          <w:b/>
          <w:bCs/>
          <w:color w:val="auto"/>
          <w:sz w:val="22"/>
          <w:szCs w:val="22"/>
        </w:rPr>
        <w:t>bereitet</w:t>
      </w:r>
      <w:r>
        <w:rPr>
          <w:rFonts w:ascii="Arial" w:hAnsi="Arial" w:cs="Arial"/>
          <w:b/>
          <w:bCs/>
          <w:color w:val="auto"/>
          <w:sz w:val="22"/>
          <w:szCs w:val="22"/>
        </w:rPr>
        <w:t xml:space="preserve">. </w:t>
      </w:r>
      <w:r w:rsidRPr="003B6A48">
        <w:rPr>
          <w:rFonts w:ascii="Arial" w:hAnsi="Arial" w:cs="Arial"/>
          <w:b/>
          <w:bCs/>
          <w:color w:val="auto"/>
          <w:sz w:val="22"/>
          <w:szCs w:val="22"/>
        </w:rPr>
        <w:t xml:space="preserve">Die Sammler der </w:t>
      </w:r>
      <w:proofErr w:type="spellStart"/>
      <w:r w:rsidRPr="003B6A48">
        <w:rPr>
          <w:rFonts w:ascii="Arial" w:hAnsi="Arial" w:cs="Arial"/>
          <w:b/>
          <w:bCs/>
          <w:color w:val="auto"/>
          <w:sz w:val="22"/>
          <w:szCs w:val="22"/>
        </w:rPr>
        <w:t>Plastic</w:t>
      </w:r>
      <w:proofErr w:type="spellEnd"/>
      <w:r w:rsidRPr="003B6A48">
        <w:rPr>
          <w:rFonts w:ascii="Arial" w:hAnsi="Arial" w:cs="Arial"/>
          <w:b/>
          <w:bCs/>
          <w:color w:val="auto"/>
          <w:sz w:val="22"/>
          <w:szCs w:val="22"/>
        </w:rPr>
        <w:t xml:space="preserve"> Bank erhalten einen Bonus für das </w:t>
      </w:r>
      <w:r w:rsidR="00B877ED">
        <w:rPr>
          <w:rFonts w:ascii="Arial" w:hAnsi="Arial" w:cs="Arial"/>
          <w:b/>
          <w:bCs/>
          <w:color w:val="auto"/>
          <w:sz w:val="22"/>
          <w:szCs w:val="22"/>
        </w:rPr>
        <w:t xml:space="preserve">von ihnen </w:t>
      </w:r>
      <w:r w:rsidRPr="003B6A48">
        <w:rPr>
          <w:rFonts w:ascii="Arial" w:hAnsi="Arial" w:cs="Arial"/>
          <w:b/>
          <w:bCs/>
          <w:color w:val="auto"/>
          <w:sz w:val="22"/>
          <w:szCs w:val="22"/>
        </w:rPr>
        <w:t>gesammelte Plastik, wodurch sie ein höheres Einkommen erzielen können, auf das sie zählen können. D</w:t>
      </w:r>
      <w:r w:rsidR="00B877ED">
        <w:rPr>
          <w:rFonts w:ascii="Arial" w:hAnsi="Arial" w:cs="Arial"/>
          <w:b/>
          <w:bCs/>
          <w:color w:val="auto"/>
          <w:sz w:val="22"/>
          <w:szCs w:val="22"/>
        </w:rPr>
        <w:t>as</w:t>
      </w:r>
      <w:r w:rsidRPr="003B6A48">
        <w:rPr>
          <w:rFonts w:ascii="Arial" w:hAnsi="Arial" w:cs="Arial"/>
          <w:b/>
          <w:bCs/>
          <w:color w:val="auto"/>
          <w:sz w:val="22"/>
          <w:szCs w:val="22"/>
        </w:rPr>
        <w:t xml:space="preserve"> recycelte Material wird als „</w:t>
      </w:r>
      <w:proofErr w:type="spellStart"/>
      <w:r>
        <w:rPr>
          <w:rFonts w:ascii="Arial" w:hAnsi="Arial" w:cs="Arial"/>
          <w:b/>
          <w:bCs/>
          <w:color w:val="auto"/>
          <w:sz w:val="22"/>
          <w:szCs w:val="22"/>
        </w:rPr>
        <w:t>Social</w:t>
      </w:r>
      <w:proofErr w:type="spellEnd"/>
      <w:r>
        <w:rPr>
          <w:rFonts w:ascii="Arial" w:hAnsi="Arial" w:cs="Arial"/>
          <w:b/>
          <w:bCs/>
          <w:color w:val="auto"/>
          <w:sz w:val="22"/>
          <w:szCs w:val="22"/>
        </w:rPr>
        <w:t xml:space="preserve"> </w:t>
      </w:r>
      <w:proofErr w:type="spellStart"/>
      <w:r>
        <w:rPr>
          <w:rFonts w:ascii="Arial" w:hAnsi="Arial" w:cs="Arial"/>
          <w:b/>
          <w:bCs/>
          <w:color w:val="auto"/>
          <w:sz w:val="22"/>
          <w:szCs w:val="22"/>
        </w:rPr>
        <w:t>Plastic</w:t>
      </w:r>
      <w:proofErr w:type="spellEnd"/>
      <w:r w:rsidR="00076884" w:rsidRPr="00076884">
        <w:rPr>
          <w:rFonts w:ascii="Arial" w:hAnsi="Arial" w:cs="Arial"/>
          <w:b/>
          <w:bCs/>
          <w:color w:val="auto"/>
          <w:sz w:val="22"/>
          <w:szCs w:val="22"/>
          <w:vertAlign w:val="superscript"/>
        </w:rPr>
        <w:t>®</w:t>
      </w:r>
      <w:r w:rsidRPr="003B6A48">
        <w:rPr>
          <w:rFonts w:ascii="Arial" w:hAnsi="Arial" w:cs="Arial"/>
          <w:b/>
          <w:bCs/>
          <w:color w:val="auto"/>
          <w:sz w:val="22"/>
          <w:szCs w:val="22"/>
        </w:rPr>
        <w:t xml:space="preserve">“ bezeichnet, da es sowohl einen ökologischen als auch einen sozialen Nutzen bietet. Greiner Packaging unterstützt die </w:t>
      </w:r>
      <w:r>
        <w:rPr>
          <w:rFonts w:ascii="Arial" w:hAnsi="Arial" w:cs="Arial"/>
          <w:b/>
          <w:bCs/>
          <w:color w:val="auto"/>
          <w:sz w:val="22"/>
          <w:szCs w:val="22"/>
        </w:rPr>
        <w:t>Inbetriebnahme</w:t>
      </w:r>
      <w:r w:rsidRPr="003B6A48">
        <w:rPr>
          <w:rFonts w:ascii="Arial" w:hAnsi="Arial" w:cs="Arial"/>
          <w:b/>
          <w:bCs/>
          <w:color w:val="auto"/>
          <w:sz w:val="22"/>
          <w:szCs w:val="22"/>
        </w:rPr>
        <w:t xml:space="preserve"> von fünf Sammelstellen in Manila, Philippinen.</w:t>
      </w:r>
    </w:p>
    <w:p w14:paraId="3332D471" w14:textId="1BCC8E48" w:rsidR="006933BE" w:rsidRPr="003B6A48" w:rsidRDefault="006933BE" w:rsidP="002475DF">
      <w:pPr>
        <w:jc w:val="both"/>
        <w:rPr>
          <w:rFonts w:ascii="Arial" w:hAnsi="Arial" w:cs="Arial"/>
          <w:b/>
          <w:bCs/>
          <w:color w:val="auto"/>
          <w:lang w:val="de-AT"/>
        </w:rPr>
      </w:pPr>
    </w:p>
    <w:p w14:paraId="741C9C52" w14:textId="432ABE17" w:rsidR="007946EE" w:rsidRDefault="00997598" w:rsidP="007946EE">
      <w:pPr>
        <w:jc w:val="both"/>
        <w:rPr>
          <w:rFonts w:ascii="Arial" w:hAnsi="Arial" w:cs="Arial"/>
          <w:color w:val="auto"/>
          <w:sz w:val="22"/>
          <w:szCs w:val="22"/>
        </w:rPr>
      </w:pPr>
      <w:r w:rsidRPr="00CA25D4">
        <w:rPr>
          <w:rFonts w:ascii="Arial" w:hAnsi="Arial" w:cs="Arial"/>
          <w:color w:val="auto"/>
          <w:sz w:val="22"/>
          <w:szCs w:val="22"/>
        </w:rPr>
        <w:t xml:space="preserve">Kremsmünster, </w:t>
      </w:r>
      <w:r w:rsidR="00126A5B">
        <w:rPr>
          <w:rFonts w:ascii="Arial" w:hAnsi="Arial" w:cs="Arial"/>
          <w:color w:val="auto"/>
          <w:sz w:val="22"/>
          <w:szCs w:val="22"/>
        </w:rPr>
        <w:t>August</w:t>
      </w:r>
      <w:r w:rsidRPr="003938B6">
        <w:rPr>
          <w:rFonts w:ascii="Arial" w:hAnsi="Arial" w:cs="Arial"/>
          <w:color w:val="auto"/>
          <w:sz w:val="22"/>
          <w:szCs w:val="22"/>
        </w:rPr>
        <w:t xml:space="preserve"> 20</w:t>
      </w:r>
      <w:r w:rsidR="00B96B10" w:rsidRPr="003938B6">
        <w:rPr>
          <w:rFonts w:ascii="Arial" w:hAnsi="Arial" w:cs="Arial"/>
          <w:color w:val="auto"/>
          <w:sz w:val="22"/>
          <w:szCs w:val="22"/>
        </w:rPr>
        <w:t>20</w:t>
      </w:r>
      <w:r w:rsidRPr="00CA25D4">
        <w:rPr>
          <w:rFonts w:ascii="Arial" w:hAnsi="Arial" w:cs="Arial"/>
          <w:color w:val="auto"/>
          <w:sz w:val="22"/>
          <w:szCs w:val="22"/>
        </w:rPr>
        <w:t xml:space="preserve">. </w:t>
      </w:r>
      <w:r w:rsidR="007946EE">
        <w:rPr>
          <w:rFonts w:ascii="Arial" w:hAnsi="Arial" w:cs="Arial"/>
          <w:color w:val="auto"/>
          <w:sz w:val="22"/>
          <w:szCs w:val="22"/>
        </w:rPr>
        <w:t xml:space="preserve">Plastikmüll hat einen wesentlichen Anteil an der globalen Verschmutzung der Ozeane. Gerade in den Ländern Asiens kommt es zu einer massiven Vermüllung der Meere, da keine funktionierenden Abfallentsorgungssysteme installiert sind. </w:t>
      </w:r>
      <w:r w:rsidR="007946EE" w:rsidRPr="007946EE">
        <w:rPr>
          <w:rFonts w:ascii="Arial" w:hAnsi="Arial" w:cs="Arial"/>
          <w:color w:val="auto"/>
          <w:sz w:val="22"/>
          <w:szCs w:val="22"/>
        </w:rPr>
        <w:t xml:space="preserve">Die Philippinen sind nach China und Indonesien der drittgrößte Kunststoffabfallproduzent der Welt. </w:t>
      </w:r>
      <w:r w:rsidR="007946EE">
        <w:rPr>
          <w:rFonts w:ascii="Arial" w:hAnsi="Arial" w:cs="Arial"/>
          <w:color w:val="auto"/>
          <w:sz w:val="22"/>
          <w:szCs w:val="22"/>
        </w:rPr>
        <w:t xml:space="preserve">Allein auf den Philippinen enden geschätzte 2.000.000 Tonnen Plastik jedes Jahr im Meer. Experten nehmen an, dass jährlich </w:t>
      </w:r>
      <w:r w:rsidR="004D47FD">
        <w:rPr>
          <w:rFonts w:ascii="Arial" w:hAnsi="Arial" w:cs="Arial"/>
          <w:color w:val="auto"/>
          <w:sz w:val="22"/>
          <w:szCs w:val="22"/>
        </w:rPr>
        <w:t>knapp</w:t>
      </w:r>
      <w:r w:rsidR="007946EE">
        <w:rPr>
          <w:rFonts w:ascii="Arial" w:hAnsi="Arial" w:cs="Arial"/>
          <w:color w:val="auto"/>
          <w:sz w:val="22"/>
          <w:szCs w:val="22"/>
        </w:rPr>
        <w:t xml:space="preserve"> </w:t>
      </w:r>
      <w:r w:rsidR="00246080">
        <w:rPr>
          <w:rFonts w:ascii="Arial" w:hAnsi="Arial" w:cs="Arial"/>
          <w:color w:val="auto"/>
          <w:sz w:val="22"/>
          <w:szCs w:val="22"/>
        </w:rPr>
        <w:t>64.000</w:t>
      </w:r>
      <w:r w:rsidR="007946EE">
        <w:rPr>
          <w:rFonts w:ascii="Arial" w:hAnsi="Arial" w:cs="Arial"/>
          <w:color w:val="auto"/>
          <w:sz w:val="22"/>
          <w:szCs w:val="22"/>
        </w:rPr>
        <w:t xml:space="preserve"> Tonnen Plastik </w:t>
      </w:r>
      <w:r w:rsidR="005A035D">
        <w:rPr>
          <w:rFonts w:ascii="Arial" w:hAnsi="Arial" w:cs="Arial"/>
          <w:color w:val="auto"/>
          <w:sz w:val="22"/>
          <w:szCs w:val="22"/>
        </w:rPr>
        <w:t>nur</w:t>
      </w:r>
      <w:r w:rsidR="007946EE">
        <w:rPr>
          <w:rFonts w:ascii="Arial" w:hAnsi="Arial" w:cs="Arial"/>
          <w:color w:val="auto"/>
          <w:sz w:val="22"/>
          <w:szCs w:val="22"/>
        </w:rPr>
        <w:t xml:space="preserve"> durch den philippinischen Fluss Pasig ins Meer gelangen.</w:t>
      </w:r>
    </w:p>
    <w:p w14:paraId="6A64D94D" w14:textId="77777777" w:rsidR="007946EE" w:rsidRPr="007946EE" w:rsidRDefault="007946EE" w:rsidP="007946EE">
      <w:pPr>
        <w:jc w:val="both"/>
        <w:rPr>
          <w:rFonts w:ascii="Arial" w:hAnsi="Arial" w:cs="Arial"/>
          <w:color w:val="auto"/>
          <w:sz w:val="22"/>
          <w:szCs w:val="22"/>
        </w:rPr>
      </w:pPr>
    </w:p>
    <w:p w14:paraId="24142F0C" w14:textId="76D811A8" w:rsidR="007946EE" w:rsidRDefault="007946EE" w:rsidP="007946EE">
      <w:pPr>
        <w:jc w:val="both"/>
        <w:rPr>
          <w:rFonts w:ascii="Arial" w:hAnsi="Arial" w:cs="Arial"/>
          <w:color w:val="auto"/>
          <w:sz w:val="22"/>
          <w:szCs w:val="22"/>
        </w:rPr>
      </w:pPr>
      <w:r w:rsidRPr="007946EE">
        <w:rPr>
          <w:rFonts w:ascii="Arial" w:hAnsi="Arial" w:cs="Arial"/>
          <w:color w:val="auto"/>
          <w:sz w:val="22"/>
          <w:szCs w:val="22"/>
        </w:rPr>
        <w:t>Als Verpackungsunternehmen ist sich Greiner Packaging seiner Verantwortung gegenüber</w:t>
      </w:r>
      <w:r>
        <w:rPr>
          <w:rFonts w:ascii="Arial" w:hAnsi="Arial" w:cs="Arial"/>
          <w:color w:val="auto"/>
          <w:sz w:val="22"/>
          <w:szCs w:val="22"/>
        </w:rPr>
        <w:t xml:space="preserve"> der</w:t>
      </w:r>
      <w:r w:rsidRPr="007946EE">
        <w:rPr>
          <w:rFonts w:ascii="Arial" w:hAnsi="Arial" w:cs="Arial"/>
          <w:color w:val="auto"/>
          <w:sz w:val="22"/>
          <w:szCs w:val="22"/>
        </w:rPr>
        <w:t xml:space="preserve"> Natur und </w:t>
      </w:r>
      <w:r>
        <w:rPr>
          <w:rFonts w:ascii="Arial" w:hAnsi="Arial" w:cs="Arial"/>
          <w:color w:val="auto"/>
          <w:sz w:val="22"/>
          <w:szCs w:val="22"/>
        </w:rPr>
        <w:t xml:space="preserve">der </w:t>
      </w:r>
      <w:r w:rsidRPr="007946EE">
        <w:rPr>
          <w:rFonts w:ascii="Arial" w:hAnsi="Arial" w:cs="Arial"/>
          <w:color w:val="auto"/>
          <w:sz w:val="22"/>
          <w:szCs w:val="22"/>
        </w:rPr>
        <w:t>Gesellschaft bewusst</w:t>
      </w:r>
      <w:r>
        <w:rPr>
          <w:rFonts w:ascii="Arial" w:hAnsi="Arial" w:cs="Arial"/>
          <w:color w:val="auto"/>
          <w:sz w:val="22"/>
          <w:szCs w:val="22"/>
        </w:rPr>
        <w:t xml:space="preserve"> –</w:t>
      </w:r>
      <w:r w:rsidRPr="007946EE">
        <w:rPr>
          <w:rFonts w:ascii="Arial" w:hAnsi="Arial" w:cs="Arial"/>
          <w:color w:val="auto"/>
          <w:sz w:val="22"/>
          <w:szCs w:val="22"/>
        </w:rPr>
        <w:t xml:space="preserve"> die </w:t>
      </w:r>
      <w:r>
        <w:rPr>
          <w:rFonts w:ascii="Arial" w:hAnsi="Arial" w:cs="Arial"/>
          <w:color w:val="auto"/>
          <w:sz w:val="22"/>
          <w:szCs w:val="22"/>
        </w:rPr>
        <w:t>V</w:t>
      </w:r>
      <w:r w:rsidRPr="007946EE">
        <w:rPr>
          <w:rFonts w:ascii="Arial" w:hAnsi="Arial" w:cs="Arial"/>
          <w:color w:val="auto"/>
          <w:sz w:val="22"/>
          <w:szCs w:val="22"/>
        </w:rPr>
        <w:t xml:space="preserve">erschmutzung </w:t>
      </w:r>
      <w:r>
        <w:rPr>
          <w:rFonts w:ascii="Arial" w:hAnsi="Arial" w:cs="Arial"/>
          <w:color w:val="auto"/>
          <w:sz w:val="22"/>
          <w:szCs w:val="22"/>
        </w:rPr>
        <w:t>der Meere</w:t>
      </w:r>
      <w:r w:rsidRPr="007946EE">
        <w:rPr>
          <w:rFonts w:ascii="Arial" w:hAnsi="Arial" w:cs="Arial"/>
          <w:color w:val="auto"/>
          <w:sz w:val="22"/>
          <w:szCs w:val="22"/>
        </w:rPr>
        <w:t xml:space="preserve"> </w:t>
      </w:r>
      <w:r>
        <w:rPr>
          <w:rFonts w:ascii="Arial" w:hAnsi="Arial" w:cs="Arial"/>
          <w:color w:val="auto"/>
          <w:sz w:val="22"/>
          <w:szCs w:val="22"/>
        </w:rPr>
        <w:t>gilt als eine der größten ökologischen Herausforderungen</w:t>
      </w:r>
      <w:r w:rsidRPr="007946EE">
        <w:rPr>
          <w:rFonts w:ascii="Arial" w:hAnsi="Arial" w:cs="Arial"/>
          <w:color w:val="auto"/>
          <w:sz w:val="22"/>
          <w:szCs w:val="22"/>
        </w:rPr>
        <w:t>. „Wir sind ein Familienunternehmen. Als solches haben wir es uns zur Aufgabe gemacht, unsere Welt für zukünftige Generationen zu bewahren. Dies ist natürlich ein sehr ehrgeiziges Ziel, und wir tun alles, um es zu erreichen “, sagt Manfred Stanek, CEO von Greiner Packaging.</w:t>
      </w:r>
    </w:p>
    <w:p w14:paraId="5A2A4182" w14:textId="221FEC39" w:rsidR="007946EE" w:rsidRDefault="007946EE" w:rsidP="007946EE">
      <w:pPr>
        <w:jc w:val="both"/>
        <w:rPr>
          <w:rFonts w:ascii="Arial" w:hAnsi="Arial" w:cs="Arial"/>
          <w:color w:val="auto"/>
          <w:sz w:val="22"/>
          <w:szCs w:val="22"/>
        </w:rPr>
      </w:pPr>
    </w:p>
    <w:p w14:paraId="22FB54E3" w14:textId="5950754D" w:rsidR="007946EE" w:rsidRPr="007946EE" w:rsidRDefault="007946EE" w:rsidP="007946EE">
      <w:pPr>
        <w:jc w:val="both"/>
        <w:rPr>
          <w:rFonts w:ascii="Arial" w:hAnsi="Arial" w:cs="Arial"/>
          <w:b/>
          <w:bCs/>
          <w:color w:val="auto"/>
          <w:sz w:val="22"/>
          <w:szCs w:val="22"/>
        </w:rPr>
      </w:pPr>
      <w:r>
        <w:rPr>
          <w:rFonts w:ascii="Arial" w:hAnsi="Arial" w:cs="Arial"/>
          <w:b/>
          <w:bCs/>
          <w:color w:val="auto"/>
          <w:sz w:val="22"/>
          <w:szCs w:val="22"/>
        </w:rPr>
        <w:t xml:space="preserve">Plastik im Meer </w:t>
      </w:r>
      <w:r w:rsidRPr="007946EE">
        <w:rPr>
          <w:rFonts w:ascii="Arial" w:hAnsi="Arial" w:cs="Arial"/>
          <w:b/>
          <w:bCs/>
          <w:color w:val="auto"/>
          <w:sz w:val="22"/>
          <w:szCs w:val="22"/>
        </w:rPr>
        <w:t>stoppen, Armut bekämpfen</w:t>
      </w:r>
    </w:p>
    <w:p w14:paraId="5B599BF3" w14:textId="66573D64" w:rsidR="007946EE" w:rsidRDefault="007946EE" w:rsidP="007946EE">
      <w:pPr>
        <w:jc w:val="both"/>
        <w:rPr>
          <w:rFonts w:ascii="Arial" w:hAnsi="Arial" w:cs="Arial"/>
          <w:color w:val="auto"/>
          <w:sz w:val="22"/>
          <w:szCs w:val="22"/>
        </w:rPr>
      </w:pPr>
      <w:r>
        <w:rPr>
          <w:rFonts w:ascii="Arial" w:hAnsi="Arial" w:cs="Arial"/>
          <w:color w:val="auto"/>
          <w:sz w:val="22"/>
          <w:szCs w:val="22"/>
        </w:rPr>
        <w:t>Bei der Suche nach einem Projektpartner</w:t>
      </w:r>
      <w:r w:rsidR="005A035D">
        <w:rPr>
          <w:rFonts w:ascii="Arial" w:hAnsi="Arial" w:cs="Arial"/>
          <w:color w:val="auto"/>
          <w:sz w:val="22"/>
          <w:szCs w:val="22"/>
        </w:rPr>
        <w:t xml:space="preserve"> im Kampf gegen </w:t>
      </w:r>
      <w:proofErr w:type="spellStart"/>
      <w:r w:rsidR="005A035D">
        <w:rPr>
          <w:rFonts w:ascii="Arial" w:hAnsi="Arial" w:cs="Arial"/>
          <w:color w:val="auto"/>
          <w:sz w:val="22"/>
          <w:szCs w:val="22"/>
        </w:rPr>
        <w:t>Plastikvermüllung</w:t>
      </w:r>
      <w:proofErr w:type="spellEnd"/>
      <w:r>
        <w:rPr>
          <w:rFonts w:ascii="Arial" w:hAnsi="Arial" w:cs="Arial"/>
          <w:color w:val="auto"/>
          <w:sz w:val="22"/>
          <w:szCs w:val="22"/>
        </w:rPr>
        <w:t xml:space="preserve"> rückte rasch die </w:t>
      </w:r>
      <w:proofErr w:type="spellStart"/>
      <w:r>
        <w:rPr>
          <w:rFonts w:ascii="Arial" w:hAnsi="Arial" w:cs="Arial"/>
          <w:color w:val="auto"/>
          <w:sz w:val="22"/>
          <w:szCs w:val="22"/>
        </w:rPr>
        <w:t>Plastic</w:t>
      </w:r>
      <w:proofErr w:type="spellEnd"/>
      <w:r>
        <w:rPr>
          <w:rFonts w:ascii="Arial" w:hAnsi="Arial" w:cs="Arial"/>
          <w:color w:val="auto"/>
          <w:sz w:val="22"/>
          <w:szCs w:val="22"/>
        </w:rPr>
        <w:t xml:space="preserve"> Bank in den Fokus. Vor allem der vertikal integrierte Ansatz des Unternehmens beeindruckte die Kunststoffexperten von Greiner Packaging. „Durch das Sammeln von Plastikmüll wird Armut bekämpft, während zusätzlich noch die Umwelt gesäubert und ein wesentlicher Beitrag zu einer Kreislaufwirtschaft geleistet wird. Unser gemeinsames Ziel ist es, den Zufluss von Plastik in die Meere zu verhindern und Menschen aus der Armut zu befreien“, erklärt Stanek</w:t>
      </w:r>
      <w:r w:rsidR="005A035D">
        <w:rPr>
          <w:rFonts w:ascii="Arial" w:hAnsi="Arial" w:cs="Arial"/>
          <w:color w:val="auto"/>
          <w:sz w:val="22"/>
          <w:szCs w:val="22"/>
        </w:rPr>
        <w:t xml:space="preserve"> weiter</w:t>
      </w:r>
      <w:r>
        <w:rPr>
          <w:rFonts w:ascii="Arial" w:hAnsi="Arial" w:cs="Arial"/>
          <w:color w:val="auto"/>
          <w:sz w:val="22"/>
          <w:szCs w:val="22"/>
        </w:rPr>
        <w:t xml:space="preserve">. </w:t>
      </w:r>
    </w:p>
    <w:p w14:paraId="1DF69855" w14:textId="77777777" w:rsidR="007946EE" w:rsidRPr="007946EE" w:rsidRDefault="007946EE" w:rsidP="007946EE">
      <w:pPr>
        <w:jc w:val="both"/>
        <w:rPr>
          <w:rFonts w:ascii="Arial" w:hAnsi="Arial" w:cs="Arial"/>
          <w:color w:val="auto"/>
          <w:sz w:val="22"/>
          <w:szCs w:val="22"/>
        </w:rPr>
      </w:pPr>
    </w:p>
    <w:p w14:paraId="3DB611EF" w14:textId="1A3D2B7F" w:rsidR="007946EE" w:rsidRDefault="007946EE" w:rsidP="007946EE">
      <w:pPr>
        <w:jc w:val="both"/>
        <w:rPr>
          <w:rFonts w:ascii="Arial" w:hAnsi="Arial" w:cs="Arial"/>
          <w:color w:val="auto"/>
          <w:sz w:val="22"/>
          <w:szCs w:val="22"/>
        </w:rPr>
      </w:pPr>
      <w:r w:rsidRPr="007946EE">
        <w:rPr>
          <w:rFonts w:ascii="Arial" w:hAnsi="Arial" w:cs="Arial"/>
          <w:color w:val="auto"/>
          <w:sz w:val="22"/>
          <w:szCs w:val="22"/>
        </w:rPr>
        <w:t xml:space="preserve">Die </w:t>
      </w:r>
      <w:proofErr w:type="spellStart"/>
      <w:r w:rsidRPr="007946EE">
        <w:rPr>
          <w:rFonts w:ascii="Arial" w:hAnsi="Arial" w:cs="Arial"/>
          <w:color w:val="auto"/>
          <w:sz w:val="22"/>
          <w:szCs w:val="22"/>
        </w:rPr>
        <w:t>Plastic</w:t>
      </w:r>
      <w:proofErr w:type="spellEnd"/>
      <w:r w:rsidRPr="007946EE">
        <w:rPr>
          <w:rFonts w:ascii="Arial" w:hAnsi="Arial" w:cs="Arial"/>
          <w:color w:val="auto"/>
          <w:sz w:val="22"/>
          <w:szCs w:val="22"/>
        </w:rPr>
        <w:t xml:space="preserve"> Bank </w:t>
      </w:r>
      <w:r>
        <w:rPr>
          <w:rFonts w:ascii="Arial" w:hAnsi="Arial" w:cs="Arial"/>
          <w:color w:val="auto"/>
          <w:sz w:val="22"/>
          <w:szCs w:val="22"/>
        </w:rPr>
        <w:t xml:space="preserve">macht </w:t>
      </w:r>
      <w:r w:rsidRPr="007946EE">
        <w:rPr>
          <w:rFonts w:ascii="Arial" w:hAnsi="Arial" w:cs="Arial"/>
          <w:color w:val="auto"/>
          <w:sz w:val="22"/>
          <w:szCs w:val="22"/>
        </w:rPr>
        <w:t xml:space="preserve">den Wert von </w:t>
      </w:r>
      <w:r>
        <w:rPr>
          <w:rFonts w:ascii="Arial" w:hAnsi="Arial" w:cs="Arial"/>
          <w:color w:val="auto"/>
          <w:sz w:val="22"/>
          <w:szCs w:val="22"/>
        </w:rPr>
        <w:t>Kunststoff sichtbar</w:t>
      </w:r>
      <w:r w:rsidRPr="007946EE">
        <w:rPr>
          <w:rFonts w:ascii="Arial" w:hAnsi="Arial" w:cs="Arial"/>
          <w:color w:val="auto"/>
          <w:sz w:val="22"/>
          <w:szCs w:val="22"/>
        </w:rPr>
        <w:t xml:space="preserve">. Sammler sehen </w:t>
      </w:r>
      <w:r>
        <w:rPr>
          <w:rFonts w:ascii="Arial" w:hAnsi="Arial" w:cs="Arial"/>
          <w:color w:val="auto"/>
          <w:sz w:val="22"/>
          <w:szCs w:val="22"/>
        </w:rPr>
        <w:t>Kunststoff</w:t>
      </w:r>
      <w:r w:rsidRPr="007946EE">
        <w:rPr>
          <w:rFonts w:ascii="Arial" w:hAnsi="Arial" w:cs="Arial"/>
          <w:color w:val="auto"/>
          <w:sz w:val="22"/>
          <w:szCs w:val="22"/>
        </w:rPr>
        <w:t xml:space="preserve"> nicht mehr als Abfall, sondern als wertvolle Ressource. </w:t>
      </w:r>
      <w:r>
        <w:rPr>
          <w:rFonts w:ascii="Arial" w:hAnsi="Arial" w:cs="Arial"/>
          <w:color w:val="auto"/>
          <w:sz w:val="22"/>
          <w:szCs w:val="22"/>
        </w:rPr>
        <w:t>E</w:t>
      </w:r>
      <w:r w:rsidRPr="007946EE">
        <w:rPr>
          <w:rFonts w:ascii="Arial" w:hAnsi="Arial" w:cs="Arial"/>
          <w:color w:val="auto"/>
          <w:sz w:val="22"/>
          <w:szCs w:val="22"/>
        </w:rPr>
        <w:t xml:space="preserve">in wichtiger Schritt, um die Plastikverschmutzung der Ozeane </w:t>
      </w:r>
      <w:r>
        <w:rPr>
          <w:rFonts w:ascii="Arial" w:hAnsi="Arial" w:cs="Arial"/>
          <w:color w:val="auto"/>
          <w:sz w:val="22"/>
          <w:szCs w:val="22"/>
        </w:rPr>
        <w:t>eindämmen zu können</w:t>
      </w:r>
      <w:r w:rsidRPr="007946EE">
        <w:rPr>
          <w:rFonts w:ascii="Arial" w:hAnsi="Arial" w:cs="Arial"/>
          <w:color w:val="auto"/>
          <w:sz w:val="22"/>
          <w:szCs w:val="22"/>
        </w:rPr>
        <w:t xml:space="preserve">. </w:t>
      </w:r>
      <w:r>
        <w:rPr>
          <w:rFonts w:ascii="Arial" w:hAnsi="Arial" w:cs="Arial"/>
          <w:color w:val="auto"/>
          <w:sz w:val="22"/>
          <w:szCs w:val="22"/>
        </w:rPr>
        <w:t xml:space="preserve">Indem den Sammlern </w:t>
      </w:r>
      <w:r w:rsidRPr="007946EE">
        <w:rPr>
          <w:rFonts w:ascii="Arial" w:hAnsi="Arial" w:cs="Arial"/>
          <w:color w:val="auto"/>
          <w:sz w:val="22"/>
          <w:szCs w:val="22"/>
        </w:rPr>
        <w:t xml:space="preserve">Zugang zu mehr Einkommen, Bildungschancen und </w:t>
      </w:r>
      <w:r w:rsidR="00A35014">
        <w:rPr>
          <w:rFonts w:ascii="Arial" w:hAnsi="Arial" w:cs="Arial"/>
          <w:color w:val="auto"/>
          <w:sz w:val="22"/>
          <w:szCs w:val="22"/>
        </w:rPr>
        <w:t xml:space="preserve">alltäglichen </w:t>
      </w:r>
      <w:r w:rsidRPr="007946EE">
        <w:rPr>
          <w:rFonts w:ascii="Arial" w:hAnsi="Arial" w:cs="Arial"/>
          <w:color w:val="auto"/>
          <w:sz w:val="22"/>
          <w:szCs w:val="22"/>
        </w:rPr>
        <w:t xml:space="preserve">Notwendigkeiten </w:t>
      </w:r>
      <w:r w:rsidR="00A35014">
        <w:rPr>
          <w:rFonts w:ascii="Arial" w:hAnsi="Arial" w:cs="Arial"/>
          <w:color w:val="auto"/>
          <w:sz w:val="22"/>
          <w:szCs w:val="22"/>
        </w:rPr>
        <w:t xml:space="preserve">gegeben wird, </w:t>
      </w:r>
      <w:r w:rsidRPr="007946EE">
        <w:rPr>
          <w:rFonts w:ascii="Arial" w:hAnsi="Arial" w:cs="Arial"/>
          <w:color w:val="auto"/>
          <w:sz w:val="22"/>
          <w:szCs w:val="22"/>
        </w:rPr>
        <w:t xml:space="preserve">ermöglicht die </w:t>
      </w:r>
      <w:proofErr w:type="spellStart"/>
      <w:r w:rsidRPr="007946EE">
        <w:rPr>
          <w:rFonts w:ascii="Arial" w:hAnsi="Arial" w:cs="Arial"/>
          <w:color w:val="auto"/>
          <w:sz w:val="22"/>
          <w:szCs w:val="22"/>
        </w:rPr>
        <w:t>Plastic</w:t>
      </w:r>
      <w:proofErr w:type="spellEnd"/>
      <w:r w:rsidRPr="007946EE">
        <w:rPr>
          <w:rFonts w:ascii="Arial" w:hAnsi="Arial" w:cs="Arial"/>
          <w:color w:val="auto"/>
          <w:sz w:val="22"/>
          <w:szCs w:val="22"/>
        </w:rPr>
        <w:t xml:space="preserve"> Bank entrechteten Gemeinden,</w:t>
      </w:r>
      <w:r w:rsidR="00A35014">
        <w:rPr>
          <w:rFonts w:ascii="Arial" w:hAnsi="Arial" w:cs="Arial"/>
          <w:color w:val="auto"/>
          <w:sz w:val="22"/>
          <w:szCs w:val="22"/>
        </w:rPr>
        <w:t xml:space="preserve"> sich</w:t>
      </w:r>
      <w:r w:rsidRPr="007946EE">
        <w:rPr>
          <w:rFonts w:ascii="Arial" w:hAnsi="Arial" w:cs="Arial"/>
          <w:color w:val="auto"/>
          <w:sz w:val="22"/>
          <w:szCs w:val="22"/>
        </w:rPr>
        <w:t xml:space="preserve"> eine bessere Zukunft aufzubauen </w:t>
      </w:r>
      <w:r w:rsidR="00A35014">
        <w:rPr>
          <w:rFonts w:ascii="Arial" w:hAnsi="Arial" w:cs="Arial"/>
          <w:color w:val="auto"/>
          <w:sz w:val="22"/>
          <w:szCs w:val="22"/>
        </w:rPr>
        <w:t>–</w:t>
      </w:r>
      <w:r w:rsidRPr="007946EE">
        <w:rPr>
          <w:rFonts w:ascii="Arial" w:hAnsi="Arial" w:cs="Arial"/>
          <w:color w:val="auto"/>
          <w:sz w:val="22"/>
          <w:szCs w:val="22"/>
        </w:rPr>
        <w:t xml:space="preserve"> nicht nur auf den Philippinen, sondern auch in Haiti, Indonesien, Brasilien und Ägypten.</w:t>
      </w:r>
    </w:p>
    <w:p w14:paraId="37BA596A" w14:textId="03050CC8" w:rsidR="00A35014" w:rsidRDefault="00A35014" w:rsidP="007946EE">
      <w:pPr>
        <w:jc w:val="both"/>
        <w:rPr>
          <w:rFonts w:ascii="Arial" w:hAnsi="Arial" w:cs="Arial"/>
          <w:color w:val="auto"/>
          <w:sz w:val="22"/>
          <w:szCs w:val="22"/>
        </w:rPr>
      </w:pPr>
    </w:p>
    <w:p w14:paraId="4CA6BA48" w14:textId="77777777" w:rsidR="00A35014" w:rsidRPr="00A35014" w:rsidRDefault="00A35014" w:rsidP="00A35014">
      <w:pPr>
        <w:jc w:val="both"/>
        <w:rPr>
          <w:rFonts w:ascii="Arial" w:hAnsi="Arial" w:cs="Arial"/>
          <w:b/>
          <w:bCs/>
          <w:color w:val="auto"/>
          <w:sz w:val="22"/>
          <w:szCs w:val="22"/>
        </w:rPr>
      </w:pPr>
      <w:r w:rsidRPr="00A35014">
        <w:rPr>
          <w:rFonts w:ascii="Arial" w:hAnsi="Arial" w:cs="Arial"/>
          <w:b/>
          <w:bCs/>
          <w:color w:val="auto"/>
          <w:sz w:val="22"/>
          <w:szCs w:val="22"/>
        </w:rPr>
        <w:t>Auf dem Weg zu einer Kreislaufwirtschaft</w:t>
      </w:r>
    </w:p>
    <w:p w14:paraId="33453998" w14:textId="0C5F2591" w:rsidR="00A35014" w:rsidRPr="00A35014" w:rsidRDefault="00554AC9" w:rsidP="00A35014">
      <w:pPr>
        <w:jc w:val="both"/>
        <w:rPr>
          <w:rFonts w:ascii="Arial" w:hAnsi="Arial" w:cs="Arial"/>
          <w:color w:val="auto"/>
          <w:sz w:val="22"/>
          <w:szCs w:val="22"/>
        </w:rPr>
      </w:pPr>
      <w:r>
        <w:rPr>
          <w:rFonts w:ascii="Arial" w:hAnsi="Arial" w:cs="Arial"/>
          <w:color w:val="auto"/>
          <w:sz w:val="22"/>
          <w:szCs w:val="22"/>
        </w:rPr>
        <w:t>„</w:t>
      </w:r>
      <w:r w:rsidR="00A35014" w:rsidRPr="00A35014">
        <w:rPr>
          <w:rFonts w:ascii="Arial" w:hAnsi="Arial" w:cs="Arial"/>
          <w:color w:val="auto"/>
          <w:sz w:val="22"/>
          <w:szCs w:val="22"/>
        </w:rPr>
        <w:t>Wir haben</w:t>
      </w:r>
      <w:r w:rsidR="00A35014">
        <w:rPr>
          <w:rFonts w:ascii="Arial" w:hAnsi="Arial" w:cs="Arial"/>
          <w:color w:val="auto"/>
          <w:sz w:val="22"/>
          <w:szCs w:val="22"/>
        </w:rPr>
        <w:t xml:space="preserve"> uns vor Ort ein Bild gemacht</w:t>
      </w:r>
      <w:r w:rsidR="00A35014" w:rsidRPr="00A35014">
        <w:rPr>
          <w:rFonts w:ascii="Arial" w:hAnsi="Arial" w:cs="Arial"/>
          <w:color w:val="auto"/>
          <w:sz w:val="22"/>
          <w:szCs w:val="22"/>
        </w:rPr>
        <w:t xml:space="preserve"> und es ist erfreulich zu sehen, dass das Ökosystem, das wir in Manila unterstützen, eine wichtige Rolle im Kampf gegen </w:t>
      </w:r>
      <w:r w:rsidR="00A35014">
        <w:rPr>
          <w:rFonts w:ascii="Arial" w:hAnsi="Arial" w:cs="Arial"/>
          <w:color w:val="auto"/>
          <w:sz w:val="22"/>
          <w:szCs w:val="22"/>
        </w:rPr>
        <w:t>Plastikmüll im Meer</w:t>
      </w:r>
      <w:r w:rsidR="00A35014" w:rsidRPr="00A35014">
        <w:rPr>
          <w:rFonts w:ascii="Arial" w:hAnsi="Arial" w:cs="Arial"/>
          <w:color w:val="auto"/>
          <w:sz w:val="22"/>
          <w:szCs w:val="22"/>
        </w:rPr>
        <w:t xml:space="preserve"> spielt. Dieses Projekt zeigt deutlich, wie ein Kreis</w:t>
      </w:r>
      <w:r w:rsidR="00A35014">
        <w:rPr>
          <w:rFonts w:ascii="Arial" w:hAnsi="Arial" w:cs="Arial"/>
          <w:color w:val="auto"/>
          <w:sz w:val="22"/>
          <w:szCs w:val="22"/>
        </w:rPr>
        <w:t>lauf</w:t>
      </w:r>
      <w:r w:rsidR="00A35014" w:rsidRPr="00A35014">
        <w:rPr>
          <w:rFonts w:ascii="Arial" w:hAnsi="Arial" w:cs="Arial"/>
          <w:color w:val="auto"/>
          <w:sz w:val="22"/>
          <w:szCs w:val="22"/>
        </w:rPr>
        <w:t xml:space="preserve">system tatsächlich funktionieren kann. Die Sammler </w:t>
      </w:r>
      <w:r w:rsidR="00A35014">
        <w:rPr>
          <w:rFonts w:ascii="Arial" w:hAnsi="Arial" w:cs="Arial"/>
          <w:color w:val="auto"/>
          <w:sz w:val="22"/>
          <w:szCs w:val="22"/>
        </w:rPr>
        <w:t>bringen das Plastik, es</w:t>
      </w:r>
      <w:r w:rsidR="00A35014" w:rsidRPr="00A35014">
        <w:rPr>
          <w:rFonts w:ascii="Arial" w:hAnsi="Arial" w:cs="Arial"/>
          <w:color w:val="auto"/>
          <w:sz w:val="22"/>
          <w:szCs w:val="22"/>
        </w:rPr>
        <w:t xml:space="preserve"> wird sortiert</w:t>
      </w:r>
      <w:r w:rsidR="00A35014">
        <w:rPr>
          <w:rFonts w:ascii="Arial" w:hAnsi="Arial" w:cs="Arial"/>
          <w:color w:val="auto"/>
          <w:sz w:val="22"/>
          <w:szCs w:val="22"/>
        </w:rPr>
        <w:t xml:space="preserve"> und im Anschluss </w:t>
      </w:r>
      <w:r w:rsidR="00A35014" w:rsidRPr="00A35014">
        <w:rPr>
          <w:rFonts w:ascii="Arial" w:hAnsi="Arial" w:cs="Arial"/>
          <w:color w:val="auto"/>
          <w:sz w:val="22"/>
          <w:szCs w:val="22"/>
        </w:rPr>
        <w:t>zu Granulat verarbeitet.</w:t>
      </w:r>
      <w:r w:rsidR="00A35014" w:rsidRPr="00A35014">
        <w:rPr>
          <w:rFonts w:ascii="Arial" w:hAnsi="Arial" w:cs="Arial"/>
          <w:color w:val="auto"/>
          <w:sz w:val="22"/>
          <w:szCs w:val="22"/>
          <w:lang w:val="de-AT"/>
        </w:rPr>
        <w:t xml:space="preserve"> </w:t>
      </w:r>
      <w:r w:rsidR="00A35014" w:rsidRPr="000E10F6">
        <w:rPr>
          <w:rFonts w:ascii="Arial" w:hAnsi="Arial" w:cs="Arial"/>
          <w:color w:val="auto"/>
          <w:sz w:val="22"/>
          <w:szCs w:val="22"/>
          <w:lang w:val="de-AT"/>
        </w:rPr>
        <w:t>Dieses wird an</w:t>
      </w:r>
      <w:r w:rsidR="00A35014">
        <w:rPr>
          <w:rFonts w:ascii="Arial" w:hAnsi="Arial" w:cs="Arial"/>
          <w:color w:val="auto"/>
          <w:sz w:val="22"/>
          <w:szCs w:val="22"/>
          <w:lang w:val="de-AT"/>
        </w:rPr>
        <w:t xml:space="preserve"> </w:t>
      </w:r>
      <w:r w:rsidR="00A35014" w:rsidRPr="000E10F6">
        <w:rPr>
          <w:rFonts w:ascii="Arial" w:hAnsi="Arial" w:cs="Arial"/>
          <w:color w:val="auto"/>
          <w:sz w:val="22"/>
          <w:szCs w:val="22"/>
          <w:lang w:val="de-AT"/>
        </w:rPr>
        <w:t>produzierende Unternehmen verkauft</w:t>
      </w:r>
      <w:r w:rsidR="00A35014">
        <w:rPr>
          <w:rFonts w:ascii="Arial" w:hAnsi="Arial" w:cs="Arial"/>
          <w:color w:val="auto"/>
          <w:sz w:val="22"/>
          <w:szCs w:val="22"/>
          <w:lang w:val="de-AT"/>
        </w:rPr>
        <w:t>, die für ihre Produkte oder Verpackungen Recyclingmaterial zum Einsatz bringen möchten</w:t>
      </w:r>
      <w:r w:rsidR="00A35014" w:rsidRPr="00A35014">
        <w:rPr>
          <w:rFonts w:ascii="Arial" w:hAnsi="Arial" w:cs="Arial"/>
          <w:color w:val="auto"/>
          <w:sz w:val="22"/>
          <w:szCs w:val="22"/>
        </w:rPr>
        <w:t xml:space="preserve">“, erklärt Michael Frick, Global Key Account </w:t>
      </w:r>
      <w:proofErr w:type="spellStart"/>
      <w:r w:rsidR="00A35014" w:rsidRPr="00A35014">
        <w:rPr>
          <w:rFonts w:ascii="Arial" w:hAnsi="Arial" w:cs="Arial"/>
          <w:color w:val="auto"/>
          <w:sz w:val="22"/>
          <w:szCs w:val="22"/>
        </w:rPr>
        <w:t>Director</w:t>
      </w:r>
      <w:proofErr w:type="spellEnd"/>
      <w:r w:rsidR="00A35014" w:rsidRPr="00A35014">
        <w:rPr>
          <w:rFonts w:ascii="Arial" w:hAnsi="Arial" w:cs="Arial"/>
          <w:color w:val="auto"/>
          <w:sz w:val="22"/>
          <w:szCs w:val="22"/>
        </w:rPr>
        <w:t xml:space="preserve"> bei Greiner Packaging.</w:t>
      </w:r>
    </w:p>
    <w:p w14:paraId="01BF431B" w14:textId="77777777" w:rsidR="00A35014" w:rsidRPr="00A35014" w:rsidRDefault="00A35014" w:rsidP="00A35014">
      <w:pPr>
        <w:jc w:val="both"/>
        <w:rPr>
          <w:rFonts w:ascii="Arial" w:hAnsi="Arial" w:cs="Arial"/>
          <w:color w:val="auto"/>
          <w:sz w:val="22"/>
          <w:szCs w:val="22"/>
        </w:rPr>
      </w:pPr>
    </w:p>
    <w:p w14:paraId="4360A7F4" w14:textId="5C621784" w:rsidR="000E694B" w:rsidRDefault="00A35014" w:rsidP="002475DF">
      <w:pPr>
        <w:jc w:val="both"/>
        <w:rPr>
          <w:rFonts w:ascii="Arial" w:hAnsi="Arial" w:cs="Arial"/>
          <w:color w:val="auto"/>
          <w:sz w:val="22"/>
          <w:szCs w:val="22"/>
        </w:rPr>
      </w:pPr>
      <w:r>
        <w:rPr>
          <w:rFonts w:ascii="Arial" w:hAnsi="Arial" w:cs="Arial"/>
          <w:color w:val="auto"/>
          <w:sz w:val="22"/>
          <w:szCs w:val="22"/>
          <w:lang w:val="de-AT"/>
        </w:rPr>
        <w:t xml:space="preserve">Doch nicht nur Greiner Packaging, auch die Vertreter der </w:t>
      </w:r>
      <w:proofErr w:type="spellStart"/>
      <w:r>
        <w:rPr>
          <w:rFonts w:ascii="Arial" w:hAnsi="Arial" w:cs="Arial"/>
          <w:color w:val="auto"/>
          <w:sz w:val="22"/>
          <w:szCs w:val="22"/>
          <w:lang w:val="de-AT"/>
        </w:rPr>
        <w:t>Plastic</w:t>
      </w:r>
      <w:proofErr w:type="spellEnd"/>
      <w:r>
        <w:rPr>
          <w:rFonts w:ascii="Arial" w:hAnsi="Arial" w:cs="Arial"/>
          <w:color w:val="auto"/>
          <w:sz w:val="22"/>
          <w:szCs w:val="22"/>
          <w:lang w:val="de-AT"/>
        </w:rPr>
        <w:t xml:space="preserve"> Bank </w:t>
      </w:r>
      <w:r w:rsidRPr="00A35014">
        <w:rPr>
          <w:rFonts w:ascii="Arial" w:hAnsi="Arial" w:cs="Arial"/>
          <w:color w:val="auto"/>
          <w:sz w:val="22"/>
          <w:szCs w:val="22"/>
        </w:rPr>
        <w:t>freu</w:t>
      </w:r>
      <w:r>
        <w:rPr>
          <w:rFonts w:ascii="Arial" w:hAnsi="Arial" w:cs="Arial"/>
          <w:color w:val="auto"/>
          <w:sz w:val="22"/>
          <w:szCs w:val="22"/>
        </w:rPr>
        <w:t>en</w:t>
      </w:r>
      <w:r w:rsidRPr="00A35014">
        <w:rPr>
          <w:rFonts w:ascii="Arial" w:hAnsi="Arial" w:cs="Arial"/>
          <w:color w:val="auto"/>
          <w:sz w:val="22"/>
          <w:szCs w:val="22"/>
        </w:rPr>
        <w:t xml:space="preserve"> sich über die Partnerschaft</w:t>
      </w:r>
      <w:r>
        <w:rPr>
          <w:rFonts w:ascii="Arial" w:hAnsi="Arial" w:cs="Arial"/>
          <w:color w:val="auto"/>
          <w:sz w:val="22"/>
          <w:szCs w:val="22"/>
        </w:rPr>
        <w:t>:</w:t>
      </w:r>
      <w:r w:rsidRPr="00A35014">
        <w:rPr>
          <w:rFonts w:ascii="Arial" w:hAnsi="Arial" w:cs="Arial"/>
          <w:color w:val="auto"/>
          <w:sz w:val="22"/>
          <w:szCs w:val="22"/>
        </w:rPr>
        <w:t xml:space="preserve"> „</w:t>
      </w:r>
      <w:r>
        <w:rPr>
          <w:rFonts w:ascii="Arial" w:hAnsi="Arial" w:cs="Arial"/>
          <w:color w:val="auto"/>
          <w:sz w:val="22"/>
          <w:szCs w:val="22"/>
          <w:lang w:val="de-AT"/>
        </w:rPr>
        <w:t xml:space="preserve">Es freut uns, dass wir in Greiner Packaging einen Partner gefunden haben, der sich der Ernsthaftigkeit der Situation bewusst ist </w:t>
      </w:r>
      <w:r w:rsidRPr="00A35014">
        <w:rPr>
          <w:rFonts w:ascii="Arial" w:hAnsi="Arial" w:cs="Arial"/>
          <w:color w:val="auto"/>
          <w:sz w:val="22"/>
          <w:szCs w:val="22"/>
        </w:rPr>
        <w:t xml:space="preserve">und sich verpflichtet hat, </w:t>
      </w:r>
      <w:r>
        <w:rPr>
          <w:rFonts w:ascii="Arial" w:hAnsi="Arial" w:cs="Arial"/>
          <w:color w:val="auto"/>
          <w:sz w:val="22"/>
          <w:szCs w:val="22"/>
        </w:rPr>
        <w:t xml:space="preserve">mit uns gemeinsam </w:t>
      </w:r>
      <w:r w:rsidRPr="00A35014">
        <w:rPr>
          <w:rFonts w:ascii="Arial" w:hAnsi="Arial" w:cs="Arial"/>
          <w:color w:val="auto"/>
          <w:sz w:val="22"/>
          <w:szCs w:val="22"/>
        </w:rPr>
        <w:t xml:space="preserve">Gemeinden zu </w:t>
      </w:r>
      <w:r>
        <w:rPr>
          <w:rFonts w:ascii="Arial" w:hAnsi="Arial" w:cs="Arial"/>
          <w:color w:val="auto"/>
          <w:sz w:val="22"/>
          <w:szCs w:val="22"/>
        </w:rPr>
        <w:t>unterstützen</w:t>
      </w:r>
      <w:r w:rsidRPr="00A35014">
        <w:rPr>
          <w:rFonts w:ascii="Arial" w:hAnsi="Arial" w:cs="Arial"/>
          <w:color w:val="auto"/>
          <w:sz w:val="22"/>
          <w:szCs w:val="22"/>
        </w:rPr>
        <w:t xml:space="preserve">, </w:t>
      </w:r>
      <w:r>
        <w:rPr>
          <w:rFonts w:ascii="Arial" w:hAnsi="Arial" w:cs="Arial"/>
          <w:color w:val="auto"/>
          <w:sz w:val="22"/>
          <w:szCs w:val="22"/>
        </w:rPr>
        <w:t>Plastikmüll im Meer</w:t>
      </w:r>
      <w:r w:rsidRPr="00A35014">
        <w:rPr>
          <w:rFonts w:ascii="Arial" w:hAnsi="Arial" w:cs="Arial"/>
          <w:color w:val="auto"/>
          <w:sz w:val="22"/>
          <w:szCs w:val="22"/>
        </w:rPr>
        <w:t xml:space="preserve"> zu stoppen. </w:t>
      </w:r>
      <w:r>
        <w:rPr>
          <w:rFonts w:ascii="Arial" w:hAnsi="Arial" w:cs="Arial"/>
          <w:color w:val="auto"/>
          <w:sz w:val="22"/>
          <w:szCs w:val="22"/>
        </w:rPr>
        <w:t xml:space="preserve">Wir bei </w:t>
      </w:r>
      <w:proofErr w:type="spellStart"/>
      <w:r w:rsidRPr="00A35014">
        <w:rPr>
          <w:rFonts w:ascii="Arial" w:hAnsi="Arial" w:cs="Arial"/>
          <w:color w:val="auto"/>
          <w:sz w:val="22"/>
          <w:szCs w:val="22"/>
        </w:rPr>
        <w:t>Plastic</w:t>
      </w:r>
      <w:proofErr w:type="spellEnd"/>
      <w:r w:rsidRPr="00A35014">
        <w:rPr>
          <w:rFonts w:ascii="Arial" w:hAnsi="Arial" w:cs="Arial"/>
          <w:color w:val="auto"/>
          <w:sz w:val="22"/>
          <w:szCs w:val="22"/>
        </w:rPr>
        <w:t xml:space="preserve"> Bank </w:t>
      </w:r>
      <w:r w:rsidR="007D4A37">
        <w:rPr>
          <w:rFonts w:ascii="Arial" w:hAnsi="Arial" w:cs="Arial"/>
          <w:color w:val="auto"/>
          <w:sz w:val="22"/>
          <w:szCs w:val="22"/>
        </w:rPr>
        <w:t>wollen etwas bewegen</w:t>
      </w:r>
      <w:r>
        <w:rPr>
          <w:rFonts w:ascii="Arial" w:hAnsi="Arial" w:cs="Arial"/>
          <w:color w:val="auto"/>
          <w:sz w:val="22"/>
          <w:szCs w:val="22"/>
        </w:rPr>
        <w:t xml:space="preserve"> –</w:t>
      </w:r>
      <w:r w:rsidRPr="00A35014">
        <w:rPr>
          <w:rFonts w:ascii="Arial" w:hAnsi="Arial" w:cs="Arial"/>
          <w:color w:val="auto"/>
          <w:sz w:val="22"/>
          <w:szCs w:val="22"/>
        </w:rPr>
        <w:t xml:space="preserve"> und bau</w:t>
      </w:r>
      <w:r>
        <w:rPr>
          <w:rFonts w:ascii="Arial" w:hAnsi="Arial" w:cs="Arial"/>
          <w:color w:val="auto"/>
          <w:sz w:val="22"/>
          <w:szCs w:val="22"/>
        </w:rPr>
        <w:t>en</w:t>
      </w:r>
      <w:r w:rsidRPr="00A35014">
        <w:rPr>
          <w:rFonts w:ascii="Arial" w:hAnsi="Arial" w:cs="Arial"/>
          <w:color w:val="auto"/>
          <w:sz w:val="22"/>
          <w:szCs w:val="22"/>
        </w:rPr>
        <w:t xml:space="preserve"> eine regenerative Wirtschaft auf“, sagt Gidget Velez, Country Manager Philippinen der </w:t>
      </w:r>
      <w:proofErr w:type="spellStart"/>
      <w:r w:rsidRPr="00A35014">
        <w:rPr>
          <w:rFonts w:ascii="Arial" w:hAnsi="Arial" w:cs="Arial"/>
          <w:color w:val="auto"/>
          <w:sz w:val="22"/>
          <w:szCs w:val="22"/>
        </w:rPr>
        <w:t>Plastic</w:t>
      </w:r>
      <w:proofErr w:type="spellEnd"/>
      <w:r w:rsidRPr="00A35014">
        <w:rPr>
          <w:rFonts w:ascii="Arial" w:hAnsi="Arial" w:cs="Arial"/>
          <w:color w:val="auto"/>
          <w:sz w:val="22"/>
          <w:szCs w:val="22"/>
        </w:rPr>
        <w:t xml:space="preserve"> Bank auf den Philippinen.</w:t>
      </w:r>
    </w:p>
    <w:p w14:paraId="3BA79B42" w14:textId="77777777" w:rsidR="00041180" w:rsidRPr="00A35014" w:rsidRDefault="00041180" w:rsidP="002475DF">
      <w:pPr>
        <w:jc w:val="both"/>
        <w:rPr>
          <w:rFonts w:ascii="Arial" w:hAnsi="Arial" w:cs="Arial"/>
          <w:color w:val="auto"/>
          <w:sz w:val="22"/>
          <w:szCs w:val="22"/>
        </w:rPr>
      </w:pPr>
    </w:p>
    <w:p w14:paraId="1087ECE9" w14:textId="00B51EFA" w:rsidR="00AE1E07" w:rsidRDefault="00AE1E07" w:rsidP="002475DF">
      <w:pPr>
        <w:jc w:val="both"/>
        <w:rPr>
          <w:rFonts w:ascii="Arial" w:hAnsi="Arial" w:cs="Arial"/>
          <w:b/>
          <w:bCs/>
          <w:color w:val="auto"/>
          <w:sz w:val="22"/>
          <w:szCs w:val="22"/>
          <w:lang w:val="de-AT"/>
        </w:rPr>
      </w:pPr>
      <w:r w:rsidRPr="00AE1E07">
        <w:rPr>
          <w:rFonts w:ascii="Arial" w:hAnsi="Arial" w:cs="Arial"/>
          <w:b/>
          <w:bCs/>
          <w:color w:val="auto"/>
          <w:sz w:val="22"/>
          <w:szCs w:val="22"/>
          <w:lang w:val="de-AT"/>
        </w:rPr>
        <w:t>Langfristige Ziele</w:t>
      </w:r>
    </w:p>
    <w:p w14:paraId="7CA943A4" w14:textId="1E48F550" w:rsidR="00A35014" w:rsidRDefault="00A35014" w:rsidP="00A35014">
      <w:pPr>
        <w:jc w:val="both"/>
        <w:rPr>
          <w:rFonts w:ascii="Arial" w:hAnsi="Arial" w:cs="Arial"/>
          <w:color w:val="auto"/>
          <w:sz w:val="22"/>
          <w:szCs w:val="22"/>
          <w:lang w:val="de-AT"/>
        </w:rPr>
      </w:pPr>
      <w:r>
        <w:rPr>
          <w:rFonts w:ascii="Arial" w:hAnsi="Arial" w:cs="Arial"/>
          <w:color w:val="auto"/>
          <w:sz w:val="22"/>
          <w:szCs w:val="22"/>
          <w:lang w:val="de-AT"/>
        </w:rPr>
        <w:t>Bereits seit den 1980er Jahren setzt sich Greiner a</w:t>
      </w:r>
      <w:r w:rsidRPr="006B193B">
        <w:rPr>
          <w:rFonts w:ascii="Arial" w:hAnsi="Arial" w:cs="Arial"/>
          <w:color w:val="auto"/>
          <w:sz w:val="22"/>
          <w:szCs w:val="22"/>
          <w:lang w:val="de-AT"/>
        </w:rPr>
        <w:t>ls globaler P</w:t>
      </w:r>
      <w:r>
        <w:rPr>
          <w:rFonts w:ascii="Arial" w:hAnsi="Arial" w:cs="Arial"/>
          <w:color w:val="auto"/>
          <w:sz w:val="22"/>
          <w:szCs w:val="22"/>
          <w:lang w:val="de-AT"/>
        </w:rPr>
        <w:t>layer der Kunststoffindustrie mit der Weiterentwicklung von Recyclingtechnologien für Schaumstoff und Kunststoff sowie neuen Anwendungsgebieten für recycelten Kunststoff auseinander.</w:t>
      </w:r>
      <w:r w:rsidR="00D40965">
        <w:rPr>
          <w:rFonts w:ascii="Arial" w:hAnsi="Arial" w:cs="Arial"/>
          <w:color w:val="auto"/>
          <w:sz w:val="22"/>
          <w:szCs w:val="22"/>
          <w:lang w:val="de-AT"/>
        </w:rPr>
        <w:t xml:space="preserve"> </w:t>
      </w:r>
      <w:r>
        <w:rPr>
          <w:rFonts w:ascii="Arial" w:hAnsi="Arial" w:cs="Arial"/>
          <w:color w:val="auto"/>
          <w:sz w:val="22"/>
          <w:szCs w:val="22"/>
          <w:lang w:val="de-AT"/>
        </w:rPr>
        <w:t xml:space="preserve">2019 hat das Unternehmen seinen ersten Nachhaltigkeitsbericht veröffentlicht. Auch Greiner Packaging ist als Teil des Familienunternehmens in puncto Nachhaltigkeit äußerst aktiv: Seit 2016 engagiert sich Greiner Packaging in der britischen Ellen MacArthur </w:t>
      </w:r>
      <w:proofErr w:type="spellStart"/>
      <w:r>
        <w:rPr>
          <w:rFonts w:ascii="Arial" w:hAnsi="Arial" w:cs="Arial"/>
          <w:color w:val="auto"/>
          <w:sz w:val="22"/>
          <w:szCs w:val="22"/>
          <w:lang w:val="de-AT"/>
        </w:rPr>
        <w:t>Foundation</w:t>
      </w:r>
      <w:proofErr w:type="spellEnd"/>
      <w:r>
        <w:rPr>
          <w:rFonts w:ascii="Arial" w:hAnsi="Arial" w:cs="Arial"/>
          <w:color w:val="auto"/>
          <w:sz w:val="22"/>
          <w:szCs w:val="22"/>
          <w:lang w:val="de-AT"/>
        </w:rPr>
        <w:t xml:space="preserve"> und unterstützt damit den Wandel hin zu einer Kreislaufwirtschaft. Im Rahmen des</w:t>
      </w:r>
      <w:r w:rsidRPr="002F226D">
        <w:rPr>
          <w:rFonts w:ascii="Arial" w:hAnsi="Arial" w:cs="Arial"/>
          <w:color w:val="auto"/>
          <w:sz w:val="22"/>
          <w:szCs w:val="22"/>
          <w:lang w:val="de-AT"/>
        </w:rPr>
        <w:t xml:space="preserve"> „New Plastics Economy Global </w:t>
      </w:r>
      <w:proofErr w:type="spellStart"/>
      <w:r w:rsidRPr="002F226D">
        <w:rPr>
          <w:rFonts w:ascii="Arial" w:hAnsi="Arial" w:cs="Arial"/>
          <w:color w:val="auto"/>
          <w:sz w:val="22"/>
          <w:szCs w:val="22"/>
          <w:lang w:val="de-AT"/>
        </w:rPr>
        <w:t>Commitment</w:t>
      </w:r>
      <w:proofErr w:type="spellEnd"/>
      <w:r w:rsidRPr="002F226D">
        <w:rPr>
          <w:rFonts w:ascii="Arial" w:hAnsi="Arial" w:cs="Arial"/>
          <w:color w:val="auto"/>
          <w:sz w:val="22"/>
          <w:szCs w:val="22"/>
          <w:lang w:val="de-AT"/>
        </w:rPr>
        <w:t xml:space="preserve">“ </w:t>
      </w:r>
      <w:r>
        <w:rPr>
          <w:rFonts w:ascii="Arial" w:hAnsi="Arial" w:cs="Arial"/>
          <w:color w:val="auto"/>
          <w:sz w:val="22"/>
          <w:szCs w:val="22"/>
          <w:lang w:val="de-AT"/>
        </w:rPr>
        <w:t xml:space="preserve">hat sich Greiner Packaging dazu verpflichtet, </w:t>
      </w:r>
      <w:r w:rsidRPr="002F226D">
        <w:rPr>
          <w:rFonts w:ascii="Arial" w:hAnsi="Arial" w:cs="Arial"/>
          <w:color w:val="auto"/>
          <w:sz w:val="22"/>
          <w:szCs w:val="22"/>
          <w:lang w:val="de-AT"/>
        </w:rPr>
        <w:t>problematische oder unnötige Kunststoffverpackungen zu eliminieren, Verpackungen wiederverwendbar, wiederverwertbar oder kompostierbar zu machen sowie verstärkt Recyclingmaterial bei Verpackungen zum Einsatz zu bringen.</w:t>
      </w:r>
    </w:p>
    <w:p w14:paraId="34640890" w14:textId="13B6768E" w:rsidR="00A35014" w:rsidRDefault="00A35014" w:rsidP="002475DF">
      <w:pPr>
        <w:jc w:val="both"/>
        <w:rPr>
          <w:rFonts w:ascii="Arial" w:hAnsi="Arial" w:cs="Arial"/>
          <w:b/>
          <w:bCs/>
          <w:color w:val="auto"/>
          <w:sz w:val="22"/>
          <w:szCs w:val="22"/>
          <w:lang w:val="de-AT"/>
        </w:rPr>
      </w:pPr>
    </w:p>
    <w:p w14:paraId="387AFF7A" w14:textId="62AA9558" w:rsidR="009A2113" w:rsidRDefault="00D412E7" w:rsidP="00D412E7">
      <w:pPr>
        <w:jc w:val="both"/>
        <w:rPr>
          <w:rFonts w:ascii="Arial" w:hAnsi="Arial" w:cs="Arial"/>
          <w:color w:val="auto"/>
          <w:sz w:val="22"/>
          <w:szCs w:val="22"/>
          <w:lang w:val="de-AT"/>
        </w:rPr>
      </w:pPr>
      <w:r>
        <w:rPr>
          <w:rFonts w:ascii="Arial" w:hAnsi="Arial" w:cs="Arial"/>
          <w:color w:val="auto"/>
          <w:sz w:val="22"/>
          <w:szCs w:val="22"/>
          <w:lang w:val="de-AT"/>
        </w:rPr>
        <w:t xml:space="preserve">Möchten Sie mehr über die Kooperation zwischen Greiner Packaging und der </w:t>
      </w:r>
      <w:proofErr w:type="spellStart"/>
      <w:r>
        <w:rPr>
          <w:rFonts w:ascii="Arial" w:hAnsi="Arial" w:cs="Arial"/>
          <w:color w:val="auto"/>
          <w:sz w:val="22"/>
          <w:szCs w:val="22"/>
          <w:lang w:val="de-AT"/>
        </w:rPr>
        <w:t>Plastic</w:t>
      </w:r>
      <w:proofErr w:type="spellEnd"/>
      <w:r>
        <w:rPr>
          <w:rFonts w:ascii="Arial" w:hAnsi="Arial" w:cs="Arial"/>
          <w:color w:val="auto"/>
          <w:sz w:val="22"/>
          <w:szCs w:val="22"/>
          <w:lang w:val="de-AT"/>
        </w:rPr>
        <w:t xml:space="preserve"> Bank erfahren? Unser Video zur Eröffnung </w:t>
      </w:r>
      <w:r w:rsidRPr="00A35014">
        <w:rPr>
          <w:rFonts w:ascii="Arial" w:hAnsi="Arial" w:cs="Arial"/>
          <w:color w:val="auto"/>
          <w:sz w:val="22"/>
          <w:szCs w:val="22"/>
          <w:lang w:val="de-AT"/>
        </w:rPr>
        <w:t xml:space="preserve">unseres </w:t>
      </w:r>
      <w:r w:rsidR="00255E9A">
        <w:rPr>
          <w:rFonts w:ascii="Arial" w:hAnsi="Arial" w:cs="Arial"/>
          <w:color w:val="auto"/>
          <w:sz w:val="22"/>
          <w:szCs w:val="22"/>
          <w:lang w:val="de-AT"/>
        </w:rPr>
        <w:t xml:space="preserve">ersten </w:t>
      </w:r>
      <w:r w:rsidRPr="00A35014">
        <w:rPr>
          <w:rFonts w:ascii="Arial" w:hAnsi="Arial" w:cs="Arial"/>
          <w:color w:val="auto"/>
          <w:sz w:val="22"/>
          <w:szCs w:val="22"/>
          <w:lang w:val="de-AT"/>
        </w:rPr>
        <w:t xml:space="preserve">gemeinsamen </w:t>
      </w:r>
      <w:r w:rsidR="00255E9A">
        <w:rPr>
          <w:rFonts w:ascii="Arial" w:hAnsi="Arial" w:cs="Arial"/>
          <w:color w:val="auto"/>
          <w:sz w:val="22"/>
          <w:szCs w:val="22"/>
          <w:lang w:val="de-AT"/>
        </w:rPr>
        <w:t>Kunststoff-Sammelzentrums</w:t>
      </w:r>
      <w:r w:rsidRPr="00A35014">
        <w:rPr>
          <w:rFonts w:ascii="Arial" w:hAnsi="Arial" w:cs="Arial"/>
          <w:color w:val="auto"/>
          <w:sz w:val="22"/>
          <w:szCs w:val="22"/>
          <w:lang w:val="de-AT"/>
        </w:rPr>
        <w:t xml:space="preserve"> in Manila </w:t>
      </w:r>
      <w:r>
        <w:rPr>
          <w:rFonts w:ascii="Arial" w:hAnsi="Arial" w:cs="Arial"/>
          <w:color w:val="auto"/>
          <w:sz w:val="22"/>
          <w:szCs w:val="22"/>
          <w:lang w:val="de-AT"/>
        </w:rPr>
        <w:t xml:space="preserve">finden Sie hier: </w:t>
      </w:r>
      <w:hyperlink r:id="rId11" w:history="1">
        <w:r w:rsidR="0094259C" w:rsidRPr="004E7EB2">
          <w:rPr>
            <w:rStyle w:val="Hyperlink"/>
            <w:rFonts w:ascii="Arial" w:hAnsi="Arial" w:cs="Arial"/>
            <w:sz w:val="22"/>
            <w:szCs w:val="22"/>
            <w:lang w:val="de-AT"/>
          </w:rPr>
          <w:t>https://www.youtube.com/watch?v=gX9zlxOu6H4</w:t>
        </w:r>
      </w:hyperlink>
    </w:p>
    <w:p w14:paraId="5983BCA1" w14:textId="7B29FC60" w:rsidR="009A2113" w:rsidRPr="00111AC6" w:rsidRDefault="009A2113" w:rsidP="00D412E7">
      <w:pPr>
        <w:jc w:val="both"/>
        <w:rPr>
          <w:rFonts w:ascii="Arial" w:hAnsi="Arial" w:cs="Arial"/>
          <w:i/>
          <w:color w:val="FF0000"/>
          <w:sz w:val="22"/>
          <w:szCs w:val="22"/>
          <w:lang w:val="de-AT"/>
        </w:rPr>
      </w:pPr>
    </w:p>
    <w:p w14:paraId="59EEF456" w14:textId="3D997A26" w:rsidR="00D412E7" w:rsidRDefault="00BC2199" w:rsidP="002475DF">
      <w:pPr>
        <w:jc w:val="both"/>
        <w:rPr>
          <w:rFonts w:ascii="Arial" w:hAnsi="Arial" w:cs="Arial"/>
          <w:b/>
          <w:bCs/>
          <w:color w:val="auto"/>
          <w:sz w:val="22"/>
          <w:szCs w:val="22"/>
          <w:lang w:val="de-AT"/>
        </w:rPr>
      </w:pPr>
      <w:r>
        <w:rPr>
          <w:rFonts w:ascii="Arial"/>
          <w:noProof/>
          <w:sz w:val="22"/>
          <w:szCs w:val="22"/>
          <w:lang w:val="de-AT"/>
        </w:rPr>
        <w:drawing>
          <wp:anchor distT="0" distB="0" distL="114300" distR="114300" simplePos="0" relativeHeight="251661312" behindDoc="0" locked="0" layoutInCell="1" allowOverlap="1" wp14:anchorId="6C997458" wp14:editId="5715DBD3">
            <wp:simplePos x="0" y="0"/>
            <wp:positionH relativeFrom="column">
              <wp:posOffset>35560</wp:posOffset>
            </wp:positionH>
            <wp:positionV relativeFrom="paragraph">
              <wp:posOffset>20320</wp:posOffset>
            </wp:positionV>
            <wp:extent cx="3550920" cy="200025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092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9611E" w14:textId="51F267A0" w:rsidR="00325991" w:rsidRDefault="00BC2199" w:rsidP="00C41D49">
      <w:pPr>
        <w:jc w:val="both"/>
        <w:rPr>
          <w:rFonts w:ascii="Arial" w:hAnsi="Arial" w:cs="Arial"/>
        </w:rPr>
      </w:pPr>
      <w:r>
        <w:rPr>
          <w:rStyle w:val="Hyperlink"/>
          <w:rFonts w:ascii="Arial" w:hAnsi="Arial" w:cs="Arial"/>
          <w:noProof/>
          <w:sz w:val="22"/>
          <w:szCs w:val="22"/>
          <w:lang w:val="de-AT"/>
        </w:rPr>
        <w:drawing>
          <wp:anchor distT="0" distB="0" distL="114300" distR="114300" simplePos="0" relativeHeight="251658240" behindDoc="0" locked="0" layoutInCell="1" allowOverlap="1" wp14:anchorId="6CE8E1E0" wp14:editId="7B9E26DA">
            <wp:simplePos x="0" y="0"/>
            <wp:positionH relativeFrom="column">
              <wp:posOffset>4474210</wp:posOffset>
            </wp:positionH>
            <wp:positionV relativeFrom="paragraph">
              <wp:posOffset>145415</wp:posOffset>
            </wp:positionV>
            <wp:extent cx="1095375" cy="1095375"/>
            <wp:effectExtent l="0" t="0" r="9525"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196EB" w14:textId="14426391" w:rsidR="009A2113" w:rsidRDefault="009A2113" w:rsidP="00C41D49">
      <w:pPr>
        <w:jc w:val="both"/>
        <w:rPr>
          <w:rFonts w:ascii="Arial" w:hAnsi="Arial" w:cs="Arial"/>
        </w:rPr>
      </w:pPr>
    </w:p>
    <w:p w14:paraId="1288FD46" w14:textId="6C60F365" w:rsidR="00BC2199" w:rsidRDefault="00BC2199" w:rsidP="00C41D49">
      <w:pPr>
        <w:jc w:val="both"/>
        <w:rPr>
          <w:rFonts w:ascii="Arial" w:hAnsi="Arial" w:cs="Arial"/>
        </w:rPr>
      </w:pPr>
    </w:p>
    <w:p w14:paraId="5E666B64" w14:textId="1A32C55B" w:rsidR="00BC2199" w:rsidRDefault="00BC2199" w:rsidP="00C41D49">
      <w:pPr>
        <w:jc w:val="both"/>
        <w:rPr>
          <w:rFonts w:ascii="Arial" w:hAnsi="Arial" w:cs="Arial"/>
        </w:rPr>
      </w:pPr>
    </w:p>
    <w:p w14:paraId="28C9E85C" w14:textId="5350EB4D" w:rsidR="00BC2199" w:rsidRDefault="00BC2199" w:rsidP="00C41D49">
      <w:pPr>
        <w:jc w:val="both"/>
        <w:rPr>
          <w:rFonts w:ascii="Arial" w:hAnsi="Arial" w:cs="Arial"/>
        </w:rPr>
      </w:pPr>
    </w:p>
    <w:p w14:paraId="625FC236" w14:textId="04DD4F90" w:rsidR="00BC2199" w:rsidRDefault="00BC2199" w:rsidP="00C41D49">
      <w:pPr>
        <w:jc w:val="both"/>
        <w:rPr>
          <w:rFonts w:ascii="Arial" w:hAnsi="Arial" w:cs="Arial"/>
        </w:rPr>
      </w:pPr>
    </w:p>
    <w:p w14:paraId="3941F851" w14:textId="32E00D53" w:rsidR="00BC2199" w:rsidRDefault="00BC2199" w:rsidP="00C41D49">
      <w:pPr>
        <w:jc w:val="both"/>
        <w:rPr>
          <w:rFonts w:ascii="Arial" w:hAnsi="Arial" w:cs="Arial"/>
        </w:rPr>
      </w:pPr>
    </w:p>
    <w:p w14:paraId="586BF115" w14:textId="400C9ADB" w:rsidR="00BC2199" w:rsidRDefault="00BC2199" w:rsidP="00C41D49">
      <w:pPr>
        <w:jc w:val="both"/>
        <w:rPr>
          <w:rFonts w:ascii="Arial" w:hAnsi="Arial" w:cs="Arial"/>
        </w:rPr>
      </w:pPr>
    </w:p>
    <w:p w14:paraId="3E9D906F" w14:textId="3DBADA1A" w:rsidR="00BC2199" w:rsidRDefault="00BC2199" w:rsidP="00C41D49">
      <w:pPr>
        <w:jc w:val="both"/>
        <w:rPr>
          <w:rFonts w:ascii="Arial" w:hAnsi="Arial" w:cs="Arial"/>
        </w:rPr>
      </w:pPr>
    </w:p>
    <w:p w14:paraId="444DE0E0" w14:textId="77777777" w:rsidR="00BC2199" w:rsidRDefault="00BC2199" w:rsidP="00C41D49">
      <w:pPr>
        <w:jc w:val="both"/>
        <w:rPr>
          <w:rFonts w:ascii="Arial" w:hAnsi="Arial" w:cs="Arial"/>
        </w:rPr>
      </w:pPr>
    </w:p>
    <w:p w14:paraId="1589093E" w14:textId="7022C0AB" w:rsidR="00BC2199" w:rsidRDefault="00BC2199" w:rsidP="00C41D49">
      <w:pPr>
        <w:jc w:val="both"/>
        <w:rPr>
          <w:rFonts w:ascii="Arial" w:hAnsi="Arial" w:cs="Arial"/>
        </w:rPr>
      </w:pPr>
    </w:p>
    <w:p w14:paraId="00464341" w14:textId="31F13D42" w:rsidR="000F02B9" w:rsidRDefault="000F02B9">
      <w:pPr>
        <w:rPr>
          <w:rFonts w:ascii="Arial" w:hAnsi="Arial" w:cs="Arial"/>
        </w:rPr>
      </w:pPr>
      <w:r>
        <w:rPr>
          <w:rFonts w:ascii="Arial" w:hAnsi="Arial" w:cs="Arial"/>
        </w:rPr>
        <w:br w:type="page"/>
      </w:r>
    </w:p>
    <w:p w14:paraId="68BC0AF7" w14:textId="55506B23" w:rsidR="00975CDE" w:rsidRDefault="00975CDE" w:rsidP="00B26A85">
      <w:pPr>
        <w:pBdr>
          <w:top w:val="single" w:sz="4" w:space="0" w:color="000000"/>
          <w:left w:val="single" w:sz="4" w:space="0" w:color="000000"/>
          <w:bottom w:val="single" w:sz="4" w:space="0" w:color="000000"/>
          <w:right w:val="single" w:sz="4" w:space="0" w:color="000000"/>
        </w:pBdr>
        <w:jc w:val="both"/>
        <w:rPr>
          <w:rFonts w:ascii="Arial" w:hAnsi="Arial" w:cs="Arial"/>
          <w:b/>
          <w:bCs/>
        </w:rPr>
      </w:pPr>
    </w:p>
    <w:p w14:paraId="2E898B14" w14:textId="164EC847" w:rsidR="004724F7" w:rsidRPr="00F254D0" w:rsidRDefault="004724F7" w:rsidP="004724F7">
      <w:pPr>
        <w:pBdr>
          <w:top w:val="single" w:sz="4" w:space="0" w:color="000000"/>
          <w:left w:val="single" w:sz="4" w:space="0" w:color="000000"/>
          <w:bottom w:val="single" w:sz="4" w:space="0" w:color="000000"/>
          <w:right w:val="single" w:sz="4" w:space="0" w:color="000000"/>
        </w:pBdr>
        <w:jc w:val="both"/>
        <w:rPr>
          <w:rFonts w:ascii="Arial"/>
          <w:b/>
          <w:bCs/>
          <w:sz w:val="22"/>
          <w:szCs w:val="22"/>
        </w:rPr>
      </w:pPr>
      <w:r w:rsidRPr="00F254D0">
        <w:rPr>
          <w:rFonts w:ascii="Arial" w:hAnsi="Arial" w:cs="Arial"/>
          <w:b/>
          <w:bCs/>
          <w:sz w:val="22"/>
          <w:szCs w:val="22"/>
        </w:rPr>
        <w:t>Ü</w:t>
      </w:r>
      <w:r w:rsidRPr="00F254D0">
        <w:rPr>
          <w:rFonts w:ascii="Arial"/>
          <w:b/>
          <w:bCs/>
          <w:sz w:val="22"/>
          <w:szCs w:val="22"/>
        </w:rPr>
        <w:t>ber Greiner Packaging</w:t>
      </w:r>
    </w:p>
    <w:p w14:paraId="7BA74A8D" w14:textId="0168020E" w:rsidR="007D3100" w:rsidRPr="004724F7" w:rsidRDefault="007D3100" w:rsidP="007D3100">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A36D63">
        <w:rPr>
          <w:rFonts w:ascii="Arial" w:eastAsia="Arial" w:hAnsi="Arial" w:cs="Arial"/>
          <w:bCs/>
          <w:sz w:val="22"/>
          <w:szCs w:val="22"/>
          <w:lang w:val="de-AT"/>
        </w:rPr>
        <w:t xml:space="preserve">Greiner Packaging zählt zu den führenden europäischen Herstellern von Kunststoffverpackungen im Food- und Non-Food-Bereich. Das Unternehmen steht seit 60 Jahren für hohe Lösungskompetenz in Entwicklung, Design, Produktion und Dekoration. Den Herausforderungen des Marktes begegnet Greiner Packaging mit zwei Business Units: Packaging und Assistec. </w:t>
      </w:r>
      <w:r w:rsidRPr="00E73DE4">
        <w:rPr>
          <w:rFonts w:ascii="Arial" w:eastAsia="Arial" w:hAnsi="Arial" w:cs="Arial"/>
          <w:bCs/>
          <w:sz w:val="22"/>
          <w:szCs w:val="22"/>
          <w:lang w:val="de-AT"/>
        </w:rPr>
        <w:t>Während erstere f</w:t>
      </w:r>
      <w:r>
        <w:rPr>
          <w:rFonts w:ascii="Arial" w:eastAsia="Arial" w:hAnsi="Arial" w:cs="Arial"/>
          <w:bCs/>
          <w:sz w:val="22"/>
          <w:szCs w:val="22"/>
          <w:lang w:val="de-AT"/>
        </w:rPr>
        <w:t>ü</w:t>
      </w:r>
      <w:r w:rsidRPr="00E73DE4">
        <w:rPr>
          <w:rFonts w:ascii="Arial" w:eastAsia="Arial" w:hAnsi="Arial" w:cs="Arial"/>
          <w:bCs/>
          <w:sz w:val="22"/>
          <w:szCs w:val="22"/>
          <w:lang w:val="de-AT"/>
        </w:rPr>
        <w:t xml:space="preserve">r innovative Verpackungslösungen steht, konzentriert sich zweitere auf die Produktion maßgeschneiderter technischer Teile. Greiner Packaging beschäftigt rund </w:t>
      </w:r>
      <w:r w:rsidR="0080461B">
        <w:rPr>
          <w:rFonts w:ascii="Arial" w:eastAsia="Arial" w:hAnsi="Arial" w:cs="Arial"/>
          <w:bCs/>
          <w:sz w:val="22"/>
          <w:szCs w:val="22"/>
          <w:lang w:val="de-AT"/>
        </w:rPr>
        <w:t>5.000</w:t>
      </w:r>
      <w:r w:rsidRPr="00E73DE4">
        <w:rPr>
          <w:rFonts w:ascii="Arial" w:eastAsia="Arial" w:hAnsi="Arial" w:cs="Arial"/>
          <w:bCs/>
          <w:sz w:val="22"/>
          <w:szCs w:val="22"/>
          <w:lang w:val="de-AT"/>
        </w:rPr>
        <w:t xml:space="preserve"> Mitarbeiter an mehr als 30 Standorten in 19 Ländern weltweit. 201</w:t>
      </w:r>
      <w:r w:rsidR="0080461B">
        <w:rPr>
          <w:rFonts w:ascii="Arial" w:eastAsia="Arial" w:hAnsi="Arial" w:cs="Arial"/>
          <w:bCs/>
          <w:sz w:val="22"/>
          <w:szCs w:val="22"/>
          <w:lang w:val="de-AT"/>
        </w:rPr>
        <w:t>9</w:t>
      </w:r>
      <w:r w:rsidRPr="00E73DE4">
        <w:rPr>
          <w:rFonts w:ascii="Arial" w:eastAsia="Arial" w:hAnsi="Arial" w:cs="Arial"/>
          <w:bCs/>
          <w:sz w:val="22"/>
          <w:szCs w:val="22"/>
          <w:lang w:val="de-AT"/>
        </w:rPr>
        <w:t xml:space="preserve"> erzielte das Unternehmen einen Jahresumsatz von 6</w:t>
      </w:r>
      <w:r w:rsidR="005A166F">
        <w:rPr>
          <w:rFonts w:ascii="Arial" w:eastAsia="Arial" w:hAnsi="Arial" w:cs="Arial"/>
          <w:bCs/>
          <w:sz w:val="22"/>
          <w:szCs w:val="22"/>
          <w:lang w:val="de-AT"/>
        </w:rPr>
        <w:t>90</w:t>
      </w:r>
      <w:r w:rsidRPr="00E73DE4">
        <w:rPr>
          <w:rFonts w:ascii="Arial" w:eastAsia="Arial" w:hAnsi="Arial" w:cs="Arial"/>
          <w:bCs/>
          <w:sz w:val="22"/>
          <w:szCs w:val="22"/>
          <w:lang w:val="de-AT"/>
        </w:rPr>
        <w:t xml:space="preserve"> Millionen Euro (inkl. Joint Ventures). Das </w:t>
      </w:r>
      <w:r w:rsidR="005A166F">
        <w:rPr>
          <w:rFonts w:ascii="Arial" w:eastAsia="Arial" w:hAnsi="Arial" w:cs="Arial"/>
          <w:bCs/>
          <w:sz w:val="22"/>
          <w:szCs w:val="22"/>
          <w:lang w:val="de-AT"/>
        </w:rPr>
        <w:t>sind mehr als 40%</w:t>
      </w:r>
      <w:r w:rsidRPr="00E73DE4">
        <w:rPr>
          <w:rFonts w:ascii="Arial" w:eastAsia="Arial" w:hAnsi="Arial" w:cs="Arial"/>
          <w:bCs/>
          <w:sz w:val="22"/>
          <w:szCs w:val="22"/>
          <w:lang w:val="de-AT"/>
        </w:rPr>
        <w:t xml:space="preserve"> des Greiner-Gesamtumsatzes.</w:t>
      </w:r>
    </w:p>
    <w:p w14:paraId="64B8EC32" w14:textId="3D654184" w:rsidR="00B95092" w:rsidRPr="00AD5557" w:rsidRDefault="00B95092" w:rsidP="00AD5557">
      <w:pPr>
        <w:pBdr>
          <w:top w:val="single" w:sz="4" w:space="0" w:color="000000"/>
          <w:left w:val="single" w:sz="4" w:space="0" w:color="000000"/>
          <w:bottom w:val="single" w:sz="4" w:space="0" w:color="000000"/>
          <w:right w:val="single" w:sz="4" w:space="0" w:color="000000"/>
        </w:pBdr>
        <w:jc w:val="both"/>
        <w:rPr>
          <w:rFonts w:ascii="Arial" w:eastAsia="Arial" w:hAnsi="Arial" w:cs="Arial"/>
          <w:b/>
          <w:bCs/>
        </w:rPr>
      </w:pPr>
    </w:p>
    <w:p w14:paraId="4F8D533F" w14:textId="74A034EE" w:rsidR="00FD2EF5" w:rsidRDefault="00FD2EF5" w:rsidP="00AD5557">
      <w:pPr>
        <w:widowControl w:val="0"/>
        <w:jc w:val="both"/>
        <w:rPr>
          <w:rFonts w:ascii="Arial" w:hAnsi="Arial" w:cs="Arial"/>
        </w:rPr>
      </w:pPr>
    </w:p>
    <w:p w14:paraId="159CF1BD" w14:textId="77777777" w:rsidR="000B452F" w:rsidRDefault="000B452F" w:rsidP="002C4FBF">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55ADAA93" w14:textId="4A91E2FD" w:rsidR="002C4FBF" w:rsidRPr="00F254D0" w:rsidRDefault="002C4FBF" w:rsidP="002C4FBF">
      <w:pPr>
        <w:pBdr>
          <w:top w:val="single" w:sz="4" w:space="0" w:color="000000"/>
          <w:left w:val="single" w:sz="4" w:space="0" w:color="000000"/>
          <w:bottom w:val="single" w:sz="4" w:space="0" w:color="000000"/>
          <w:right w:val="single" w:sz="4" w:space="0" w:color="000000"/>
        </w:pBdr>
        <w:jc w:val="both"/>
        <w:rPr>
          <w:rFonts w:ascii="Arial"/>
          <w:b/>
          <w:bCs/>
          <w:sz w:val="22"/>
          <w:szCs w:val="22"/>
        </w:rPr>
      </w:pPr>
      <w:r w:rsidRPr="00F254D0">
        <w:rPr>
          <w:rFonts w:ascii="Arial" w:hAnsi="Arial" w:cs="Arial"/>
          <w:b/>
          <w:bCs/>
          <w:sz w:val="22"/>
          <w:szCs w:val="22"/>
        </w:rPr>
        <w:t>Ü</w:t>
      </w:r>
      <w:r w:rsidRPr="00F254D0">
        <w:rPr>
          <w:rFonts w:ascii="Arial"/>
          <w:b/>
          <w:bCs/>
          <w:sz w:val="22"/>
          <w:szCs w:val="22"/>
        </w:rPr>
        <w:t xml:space="preserve">ber </w:t>
      </w:r>
      <w:proofErr w:type="spellStart"/>
      <w:r w:rsidR="00847816">
        <w:rPr>
          <w:rFonts w:ascii="Arial"/>
          <w:b/>
          <w:bCs/>
          <w:sz w:val="22"/>
          <w:szCs w:val="22"/>
        </w:rPr>
        <w:t>Plastic</w:t>
      </w:r>
      <w:proofErr w:type="spellEnd"/>
      <w:r w:rsidR="00847816">
        <w:rPr>
          <w:rFonts w:ascii="Arial"/>
          <w:b/>
          <w:bCs/>
          <w:sz w:val="22"/>
          <w:szCs w:val="22"/>
        </w:rPr>
        <w:t xml:space="preserve"> Bank</w:t>
      </w:r>
      <w:r w:rsidR="00215F0A">
        <w:rPr>
          <w:rFonts w:ascii="Arial"/>
          <w:b/>
          <w:bCs/>
          <w:sz w:val="22"/>
          <w:szCs w:val="22"/>
        </w:rPr>
        <w:t xml:space="preserve"> </w:t>
      </w:r>
    </w:p>
    <w:p w14:paraId="36779302" w14:textId="66241DAD" w:rsidR="000B452F" w:rsidRDefault="00483E0A" w:rsidP="00483E0A">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proofErr w:type="spellStart"/>
      <w:r w:rsidRPr="00483E0A">
        <w:rPr>
          <w:rFonts w:ascii="Arial" w:eastAsia="Arial" w:hAnsi="Arial" w:cs="Arial"/>
          <w:bCs/>
          <w:sz w:val="22"/>
          <w:szCs w:val="22"/>
          <w:lang w:val="de-AT"/>
        </w:rPr>
        <w:t>Plastic</w:t>
      </w:r>
      <w:proofErr w:type="spellEnd"/>
      <w:r w:rsidRPr="00483E0A">
        <w:rPr>
          <w:rFonts w:ascii="Arial" w:eastAsia="Arial" w:hAnsi="Arial" w:cs="Arial"/>
          <w:bCs/>
          <w:sz w:val="22"/>
          <w:szCs w:val="22"/>
          <w:lang w:val="de-AT"/>
        </w:rPr>
        <w:t xml:space="preserve"> Bank</w:t>
      </w:r>
      <w:r w:rsidRPr="00483E0A">
        <w:rPr>
          <w:rFonts w:ascii="Arial" w:eastAsia="Arial" w:hAnsi="Arial" w:cs="Arial"/>
          <w:bCs/>
          <w:sz w:val="22"/>
          <w:szCs w:val="22"/>
          <w:vertAlign w:val="superscript"/>
          <w:lang w:val="de-AT"/>
        </w:rPr>
        <w:t>®</w:t>
      </w:r>
      <w:r w:rsidRPr="00483E0A">
        <w:rPr>
          <w:rFonts w:ascii="Arial" w:eastAsia="Arial" w:hAnsi="Arial" w:cs="Arial"/>
          <w:bCs/>
          <w:sz w:val="22"/>
          <w:szCs w:val="22"/>
          <w:lang w:val="de-AT"/>
        </w:rPr>
        <w:t xml:space="preserve"> stärkt eine regenerative</w:t>
      </w:r>
      <w:r>
        <w:rPr>
          <w:rFonts w:ascii="Arial" w:eastAsia="Arial" w:hAnsi="Arial" w:cs="Arial"/>
          <w:bCs/>
          <w:sz w:val="22"/>
          <w:szCs w:val="22"/>
          <w:lang w:val="de-AT"/>
        </w:rPr>
        <w:t xml:space="preserve"> </w:t>
      </w:r>
      <w:r w:rsidRPr="00483E0A">
        <w:rPr>
          <w:rFonts w:ascii="Arial" w:eastAsia="Arial" w:hAnsi="Arial" w:cs="Arial"/>
          <w:bCs/>
          <w:sz w:val="22"/>
          <w:szCs w:val="22"/>
          <w:lang w:val="de-AT"/>
        </w:rPr>
        <w:t>Gesellschaft, indem sie der Welt hilft, die</w:t>
      </w:r>
      <w:r>
        <w:rPr>
          <w:rFonts w:ascii="Arial" w:eastAsia="Arial" w:hAnsi="Arial" w:cs="Arial"/>
          <w:bCs/>
          <w:sz w:val="22"/>
          <w:szCs w:val="22"/>
          <w:lang w:val="de-AT"/>
        </w:rPr>
        <w:t xml:space="preserve"> </w:t>
      </w:r>
      <w:proofErr w:type="spellStart"/>
      <w:r w:rsidRPr="00483E0A">
        <w:rPr>
          <w:rFonts w:ascii="Arial" w:eastAsia="Arial" w:hAnsi="Arial" w:cs="Arial"/>
          <w:bCs/>
          <w:sz w:val="22"/>
          <w:szCs w:val="22"/>
          <w:lang w:val="de-AT"/>
        </w:rPr>
        <w:t>Vermüllung</w:t>
      </w:r>
      <w:proofErr w:type="spellEnd"/>
      <w:r w:rsidRPr="00483E0A">
        <w:rPr>
          <w:rFonts w:ascii="Arial" w:eastAsia="Arial" w:hAnsi="Arial" w:cs="Arial"/>
          <w:bCs/>
          <w:sz w:val="22"/>
          <w:szCs w:val="22"/>
          <w:lang w:val="de-AT"/>
        </w:rPr>
        <w:t xml:space="preserve"> der Ozeane mit </w:t>
      </w:r>
      <w:proofErr w:type="spellStart"/>
      <w:r w:rsidRPr="00483E0A">
        <w:rPr>
          <w:rFonts w:ascii="Arial" w:eastAsia="Arial" w:hAnsi="Arial" w:cs="Arial"/>
          <w:bCs/>
          <w:sz w:val="22"/>
          <w:szCs w:val="22"/>
          <w:lang w:val="de-AT"/>
        </w:rPr>
        <w:t>Plastic</w:t>
      </w:r>
      <w:proofErr w:type="spellEnd"/>
      <w:r w:rsidRPr="00483E0A">
        <w:rPr>
          <w:rFonts w:ascii="Arial" w:eastAsia="Arial" w:hAnsi="Arial" w:cs="Arial"/>
          <w:bCs/>
          <w:sz w:val="22"/>
          <w:szCs w:val="22"/>
          <w:lang w:val="de-AT"/>
        </w:rPr>
        <w:t xml:space="preserve"> zu</w:t>
      </w:r>
      <w:r>
        <w:rPr>
          <w:rFonts w:ascii="Arial" w:eastAsia="Arial" w:hAnsi="Arial" w:cs="Arial"/>
          <w:bCs/>
          <w:sz w:val="22"/>
          <w:szCs w:val="22"/>
          <w:lang w:val="de-AT"/>
        </w:rPr>
        <w:t xml:space="preserve"> </w:t>
      </w:r>
      <w:r w:rsidRPr="00483E0A">
        <w:rPr>
          <w:rFonts w:ascii="Arial" w:eastAsia="Arial" w:hAnsi="Arial" w:cs="Arial"/>
          <w:bCs/>
          <w:sz w:val="22"/>
          <w:szCs w:val="22"/>
          <w:lang w:val="de-AT"/>
        </w:rPr>
        <w:t>stoppen und gleichzeitig das Leben derer</w:t>
      </w:r>
      <w:r>
        <w:rPr>
          <w:rFonts w:ascii="Arial" w:eastAsia="Arial" w:hAnsi="Arial" w:cs="Arial"/>
          <w:bCs/>
          <w:sz w:val="22"/>
          <w:szCs w:val="22"/>
          <w:lang w:val="de-AT"/>
        </w:rPr>
        <w:t xml:space="preserve"> </w:t>
      </w:r>
      <w:r w:rsidRPr="00483E0A">
        <w:rPr>
          <w:rFonts w:ascii="Arial" w:eastAsia="Arial" w:hAnsi="Arial" w:cs="Arial"/>
          <w:bCs/>
          <w:sz w:val="22"/>
          <w:szCs w:val="22"/>
          <w:lang w:val="de-AT"/>
        </w:rPr>
        <w:t>verbessert, die beim Sammeln helfen.</w:t>
      </w:r>
    </w:p>
    <w:p w14:paraId="2B1031D7" w14:textId="77777777" w:rsidR="00F57A5E" w:rsidRPr="00F57A5E" w:rsidRDefault="00947AC7" w:rsidP="00F57A5E">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947AC7">
        <w:rPr>
          <w:rFonts w:ascii="Arial" w:eastAsia="Arial" w:hAnsi="Arial" w:cs="Arial"/>
          <w:bCs/>
          <w:sz w:val="22"/>
          <w:szCs w:val="22"/>
          <w:lang w:val="de-AT"/>
        </w:rPr>
        <w:t>Das Unternehmen baut ethische Recycling</w:t>
      </w:r>
      <w:r>
        <w:rPr>
          <w:rFonts w:ascii="Arial" w:eastAsia="Arial" w:hAnsi="Arial" w:cs="Arial"/>
          <w:bCs/>
          <w:sz w:val="22"/>
          <w:szCs w:val="22"/>
          <w:lang w:val="de-AT"/>
        </w:rPr>
        <w:t>-</w:t>
      </w:r>
      <w:r w:rsidRPr="00947AC7">
        <w:rPr>
          <w:rFonts w:ascii="Arial" w:eastAsia="Arial" w:hAnsi="Arial" w:cs="Arial"/>
          <w:bCs/>
          <w:sz w:val="22"/>
          <w:szCs w:val="22"/>
          <w:lang w:val="de-AT"/>
        </w:rPr>
        <w:t>Ökosysteme</w:t>
      </w:r>
      <w:r>
        <w:rPr>
          <w:rFonts w:ascii="Arial" w:eastAsia="Arial" w:hAnsi="Arial" w:cs="Arial"/>
          <w:bCs/>
          <w:sz w:val="22"/>
          <w:szCs w:val="22"/>
          <w:lang w:val="de-AT"/>
        </w:rPr>
        <w:t xml:space="preserve"> </w:t>
      </w:r>
      <w:r w:rsidRPr="00947AC7">
        <w:rPr>
          <w:rFonts w:ascii="Arial" w:eastAsia="Arial" w:hAnsi="Arial" w:cs="Arial"/>
          <w:bCs/>
          <w:sz w:val="22"/>
          <w:szCs w:val="22"/>
          <w:lang w:val="de-AT"/>
        </w:rPr>
        <w:t>in Küstengemeinden auf und</w:t>
      </w:r>
      <w:r>
        <w:rPr>
          <w:rFonts w:ascii="Arial" w:eastAsia="Arial" w:hAnsi="Arial" w:cs="Arial"/>
          <w:bCs/>
          <w:sz w:val="22"/>
          <w:szCs w:val="22"/>
          <w:lang w:val="de-AT"/>
        </w:rPr>
        <w:t xml:space="preserve"> </w:t>
      </w:r>
      <w:r w:rsidRPr="00947AC7">
        <w:rPr>
          <w:rFonts w:ascii="Arial" w:eastAsia="Arial" w:hAnsi="Arial" w:cs="Arial"/>
          <w:bCs/>
          <w:sz w:val="22"/>
          <w:szCs w:val="22"/>
          <w:lang w:val="de-AT"/>
        </w:rPr>
        <w:t>bereitet die Materialien zur</w:t>
      </w:r>
      <w:r>
        <w:rPr>
          <w:rFonts w:ascii="Arial" w:eastAsia="Arial" w:hAnsi="Arial" w:cs="Arial"/>
          <w:bCs/>
          <w:sz w:val="22"/>
          <w:szCs w:val="22"/>
          <w:lang w:val="de-AT"/>
        </w:rPr>
        <w:t xml:space="preserve"> </w:t>
      </w:r>
      <w:r w:rsidRPr="00947AC7">
        <w:rPr>
          <w:rFonts w:ascii="Arial" w:eastAsia="Arial" w:hAnsi="Arial" w:cs="Arial"/>
          <w:bCs/>
          <w:sz w:val="22"/>
          <w:szCs w:val="22"/>
          <w:lang w:val="de-AT"/>
        </w:rPr>
        <w:t>Wiedereinführung in die globale</w:t>
      </w:r>
      <w:r>
        <w:rPr>
          <w:rFonts w:ascii="Arial" w:eastAsia="Arial" w:hAnsi="Arial" w:cs="Arial"/>
          <w:bCs/>
          <w:sz w:val="22"/>
          <w:szCs w:val="22"/>
          <w:lang w:val="de-AT"/>
        </w:rPr>
        <w:t xml:space="preserve"> </w:t>
      </w:r>
      <w:r w:rsidRPr="00947AC7">
        <w:rPr>
          <w:rFonts w:ascii="Arial" w:eastAsia="Arial" w:hAnsi="Arial" w:cs="Arial"/>
          <w:bCs/>
          <w:sz w:val="22"/>
          <w:szCs w:val="22"/>
          <w:lang w:val="de-AT"/>
        </w:rPr>
        <w:t>Produktionslieferkette auf.</w:t>
      </w:r>
      <w:r>
        <w:rPr>
          <w:rFonts w:ascii="Arial" w:eastAsia="Arial" w:hAnsi="Arial" w:cs="Arial"/>
          <w:bCs/>
          <w:sz w:val="22"/>
          <w:szCs w:val="22"/>
          <w:lang w:val="de-AT"/>
        </w:rPr>
        <w:t xml:space="preserve"> </w:t>
      </w:r>
      <w:r w:rsidRPr="00947AC7">
        <w:rPr>
          <w:rFonts w:ascii="Arial" w:eastAsia="Arial" w:hAnsi="Arial" w:cs="Arial"/>
          <w:bCs/>
          <w:sz w:val="22"/>
          <w:szCs w:val="22"/>
          <w:lang w:val="de-AT"/>
        </w:rPr>
        <w:t xml:space="preserve">Das gesammelte Material wird als </w:t>
      </w:r>
      <w:proofErr w:type="spellStart"/>
      <w:r w:rsidRPr="00947AC7">
        <w:rPr>
          <w:rFonts w:ascii="Arial" w:eastAsia="Arial" w:hAnsi="Arial" w:cs="Arial"/>
          <w:bCs/>
          <w:sz w:val="22"/>
          <w:szCs w:val="22"/>
          <w:lang w:val="de-AT"/>
        </w:rPr>
        <w:t>So</w:t>
      </w:r>
      <w:r w:rsidR="00F57A5E">
        <w:rPr>
          <w:rFonts w:ascii="Arial" w:eastAsia="Arial" w:hAnsi="Arial" w:cs="Arial"/>
          <w:bCs/>
          <w:sz w:val="22"/>
          <w:szCs w:val="22"/>
          <w:lang w:val="de-AT"/>
        </w:rPr>
        <w:t>c</w:t>
      </w:r>
      <w:r w:rsidRPr="00947AC7">
        <w:rPr>
          <w:rFonts w:ascii="Arial" w:eastAsia="Arial" w:hAnsi="Arial" w:cs="Arial"/>
          <w:bCs/>
          <w:sz w:val="22"/>
          <w:szCs w:val="22"/>
          <w:lang w:val="de-AT"/>
        </w:rPr>
        <w:t>ial</w:t>
      </w:r>
      <w:proofErr w:type="spellEnd"/>
      <w:r>
        <w:rPr>
          <w:rFonts w:ascii="Arial" w:eastAsia="Arial" w:hAnsi="Arial" w:cs="Arial"/>
          <w:bCs/>
          <w:sz w:val="22"/>
          <w:szCs w:val="22"/>
          <w:lang w:val="de-AT"/>
        </w:rPr>
        <w:t xml:space="preserve"> </w:t>
      </w:r>
      <w:proofErr w:type="spellStart"/>
      <w:r w:rsidRPr="00947AC7">
        <w:rPr>
          <w:rFonts w:ascii="Arial" w:eastAsia="Arial" w:hAnsi="Arial" w:cs="Arial"/>
          <w:bCs/>
          <w:sz w:val="22"/>
          <w:szCs w:val="22"/>
          <w:lang w:val="de-AT"/>
        </w:rPr>
        <w:t>Plastic</w:t>
      </w:r>
      <w:proofErr w:type="spellEnd"/>
      <w:r w:rsidRPr="00F57A5E">
        <w:rPr>
          <w:rFonts w:ascii="Arial" w:eastAsia="Arial" w:hAnsi="Arial" w:cs="Arial"/>
          <w:bCs/>
          <w:sz w:val="22"/>
          <w:szCs w:val="22"/>
          <w:vertAlign w:val="superscript"/>
          <w:lang w:val="de-AT"/>
        </w:rPr>
        <w:t>®</w:t>
      </w:r>
      <w:r w:rsidRPr="00947AC7">
        <w:rPr>
          <w:rFonts w:ascii="Arial" w:eastAsia="Arial" w:hAnsi="Arial" w:cs="Arial"/>
          <w:bCs/>
          <w:sz w:val="22"/>
          <w:szCs w:val="22"/>
          <w:lang w:val="de-AT"/>
        </w:rPr>
        <w:t xml:space="preserve"> wiedergeboren, welches als Teil einer</w:t>
      </w:r>
      <w:r w:rsidR="00F57A5E">
        <w:rPr>
          <w:rFonts w:ascii="Arial" w:eastAsia="Arial" w:hAnsi="Arial" w:cs="Arial"/>
          <w:bCs/>
          <w:sz w:val="22"/>
          <w:szCs w:val="22"/>
          <w:lang w:val="de-AT"/>
        </w:rPr>
        <w:t xml:space="preserve"> </w:t>
      </w:r>
      <w:r w:rsidRPr="00947AC7">
        <w:rPr>
          <w:rFonts w:ascii="Arial" w:eastAsia="Arial" w:hAnsi="Arial" w:cs="Arial"/>
          <w:bCs/>
          <w:sz w:val="22"/>
          <w:szCs w:val="22"/>
          <w:lang w:val="de-AT"/>
        </w:rPr>
        <w:t>geschlossenen Lieferkette leicht in Produkte</w:t>
      </w:r>
      <w:r w:rsidR="00F57A5E">
        <w:rPr>
          <w:rFonts w:ascii="Arial" w:eastAsia="Arial" w:hAnsi="Arial" w:cs="Arial"/>
          <w:bCs/>
          <w:sz w:val="22"/>
          <w:szCs w:val="22"/>
          <w:lang w:val="de-AT"/>
        </w:rPr>
        <w:t xml:space="preserve"> </w:t>
      </w:r>
      <w:r w:rsidRPr="00947AC7">
        <w:rPr>
          <w:rFonts w:ascii="Arial" w:eastAsia="Arial" w:hAnsi="Arial" w:cs="Arial"/>
          <w:bCs/>
          <w:sz w:val="22"/>
          <w:szCs w:val="22"/>
          <w:lang w:val="de-AT"/>
        </w:rPr>
        <w:t>und Verpackungen reintegriert werden kann.</w:t>
      </w:r>
      <w:r w:rsidR="00F57A5E">
        <w:rPr>
          <w:rFonts w:ascii="Arial" w:eastAsia="Arial" w:hAnsi="Arial" w:cs="Arial"/>
          <w:bCs/>
          <w:sz w:val="22"/>
          <w:szCs w:val="22"/>
          <w:lang w:val="de-AT"/>
        </w:rPr>
        <w:t xml:space="preserve"> </w:t>
      </w:r>
      <w:r w:rsidR="00F57A5E" w:rsidRPr="00F57A5E">
        <w:rPr>
          <w:rFonts w:ascii="Arial" w:eastAsia="Arial" w:hAnsi="Arial" w:cs="Arial"/>
          <w:bCs/>
          <w:sz w:val="22"/>
          <w:szCs w:val="22"/>
          <w:lang w:val="de-AT"/>
        </w:rPr>
        <w:t xml:space="preserve">Die Sammler*innen der </w:t>
      </w:r>
      <w:proofErr w:type="spellStart"/>
      <w:r w:rsidR="00F57A5E" w:rsidRPr="00F57A5E">
        <w:rPr>
          <w:rFonts w:ascii="Arial" w:eastAsia="Arial" w:hAnsi="Arial" w:cs="Arial"/>
          <w:bCs/>
          <w:sz w:val="22"/>
          <w:szCs w:val="22"/>
          <w:lang w:val="de-AT"/>
        </w:rPr>
        <w:t>Plastic</w:t>
      </w:r>
      <w:proofErr w:type="spellEnd"/>
      <w:r w:rsidR="00F57A5E" w:rsidRPr="00F57A5E">
        <w:rPr>
          <w:rFonts w:ascii="Arial" w:eastAsia="Arial" w:hAnsi="Arial" w:cs="Arial"/>
          <w:bCs/>
          <w:sz w:val="22"/>
          <w:szCs w:val="22"/>
          <w:lang w:val="de-AT"/>
        </w:rPr>
        <w:t xml:space="preserve"> Bank erhalten</w:t>
      </w:r>
    </w:p>
    <w:p w14:paraId="129353E3" w14:textId="5F9578BC" w:rsidR="00947AC7" w:rsidRDefault="00F57A5E" w:rsidP="00550FC0">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F57A5E">
        <w:rPr>
          <w:rFonts w:ascii="Arial" w:eastAsia="Arial" w:hAnsi="Arial" w:cs="Arial"/>
          <w:bCs/>
          <w:sz w:val="22"/>
          <w:szCs w:val="22"/>
          <w:lang w:val="de-AT"/>
        </w:rPr>
        <w:t>für das gesammelte Plastik eine Prämie, die</w:t>
      </w:r>
      <w:r>
        <w:rPr>
          <w:rFonts w:ascii="Arial" w:eastAsia="Arial" w:hAnsi="Arial" w:cs="Arial"/>
          <w:bCs/>
          <w:sz w:val="22"/>
          <w:szCs w:val="22"/>
          <w:lang w:val="de-AT"/>
        </w:rPr>
        <w:t xml:space="preserve"> </w:t>
      </w:r>
      <w:r w:rsidRPr="00F57A5E">
        <w:rPr>
          <w:rFonts w:ascii="Arial" w:eastAsia="Arial" w:hAnsi="Arial" w:cs="Arial"/>
          <w:bCs/>
          <w:sz w:val="22"/>
          <w:szCs w:val="22"/>
          <w:lang w:val="de-AT"/>
        </w:rPr>
        <w:t>ihnen hilft, grundlegende</w:t>
      </w:r>
      <w:r>
        <w:rPr>
          <w:rFonts w:ascii="Arial" w:eastAsia="Arial" w:hAnsi="Arial" w:cs="Arial"/>
          <w:bCs/>
          <w:sz w:val="22"/>
          <w:szCs w:val="22"/>
          <w:lang w:val="de-AT"/>
        </w:rPr>
        <w:t xml:space="preserve"> </w:t>
      </w:r>
      <w:r w:rsidRPr="00F57A5E">
        <w:rPr>
          <w:rFonts w:ascii="Arial" w:eastAsia="Arial" w:hAnsi="Arial" w:cs="Arial"/>
          <w:bCs/>
          <w:sz w:val="22"/>
          <w:szCs w:val="22"/>
          <w:lang w:val="de-AT"/>
        </w:rPr>
        <w:t>Familienbedürfnisse wie Lebensmittel,</w:t>
      </w:r>
      <w:r>
        <w:rPr>
          <w:rFonts w:ascii="Arial" w:eastAsia="Arial" w:hAnsi="Arial" w:cs="Arial"/>
          <w:bCs/>
          <w:sz w:val="22"/>
          <w:szCs w:val="22"/>
          <w:lang w:val="de-AT"/>
        </w:rPr>
        <w:t xml:space="preserve"> </w:t>
      </w:r>
      <w:r w:rsidRPr="00F57A5E">
        <w:rPr>
          <w:rFonts w:ascii="Arial" w:eastAsia="Arial" w:hAnsi="Arial" w:cs="Arial"/>
          <w:bCs/>
          <w:sz w:val="22"/>
          <w:szCs w:val="22"/>
          <w:lang w:val="de-AT"/>
        </w:rPr>
        <w:t>Brennstoff zum Kochen, Schulgeld und</w:t>
      </w:r>
      <w:r>
        <w:rPr>
          <w:rFonts w:ascii="Arial" w:eastAsia="Arial" w:hAnsi="Arial" w:cs="Arial"/>
          <w:bCs/>
          <w:sz w:val="22"/>
          <w:szCs w:val="22"/>
          <w:lang w:val="de-AT"/>
        </w:rPr>
        <w:t xml:space="preserve"> </w:t>
      </w:r>
      <w:r w:rsidRPr="00F57A5E">
        <w:rPr>
          <w:rFonts w:ascii="Arial" w:eastAsia="Arial" w:hAnsi="Arial" w:cs="Arial"/>
          <w:bCs/>
          <w:sz w:val="22"/>
          <w:szCs w:val="22"/>
          <w:lang w:val="de-AT"/>
        </w:rPr>
        <w:t>Krankenversicherung zu decken.</w:t>
      </w:r>
      <w:r w:rsidR="00550FC0">
        <w:rPr>
          <w:rFonts w:ascii="Arial" w:eastAsia="Arial" w:hAnsi="Arial" w:cs="Arial"/>
          <w:bCs/>
          <w:sz w:val="22"/>
          <w:szCs w:val="22"/>
          <w:lang w:val="de-AT"/>
        </w:rPr>
        <w:t xml:space="preserve"> </w:t>
      </w:r>
      <w:r w:rsidR="00550FC0" w:rsidRPr="00550FC0">
        <w:rPr>
          <w:rFonts w:ascii="Arial" w:eastAsia="Arial" w:hAnsi="Arial" w:cs="Arial"/>
          <w:bCs/>
          <w:sz w:val="22"/>
          <w:szCs w:val="22"/>
          <w:lang w:val="de-AT"/>
        </w:rPr>
        <w:t>Die firmeneigene Blockchain-Plattform</w:t>
      </w:r>
      <w:r w:rsidR="00550FC0">
        <w:rPr>
          <w:rFonts w:ascii="Arial" w:eastAsia="Arial" w:hAnsi="Arial" w:cs="Arial"/>
          <w:bCs/>
          <w:sz w:val="22"/>
          <w:szCs w:val="22"/>
          <w:lang w:val="de-AT"/>
        </w:rPr>
        <w:t xml:space="preserve"> </w:t>
      </w:r>
      <w:r w:rsidR="00550FC0" w:rsidRPr="00550FC0">
        <w:rPr>
          <w:rFonts w:ascii="Arial" w:eastAsia="Arial" w:hAnsi="Arial" w:cs="Arial"/>
          <w:bCs/>
          <w:sz w:val="22"/>
          <w:szCs w:val="22"/>
          <w:lang w:val="de-AT"/>
        </w:rPr>
        <w:t>sichert den gesamten Ablauf ab und</w:t>
      </w:r>
      <w:r w:rsidR="00550FC0">
        <w:rPr>
          <w:rFonts w:ascii="Arial" w:eastAsia="Arial" w:hAnsi="Arial" w:cs="Arial"/>
          <w:bCs/>
          <w:sz w:val="22"/>
          <w:szCs w:val="22"/>
          <w:lang w:val="de-AT"/>
        </w:rPr>
        <w:t xml:space="preserve"> </w:t>
      </w:r>
      <w:r w:rsidR="00550FC0" w:rsidRPr="00550FC0">
        <w:rPr>
          <w:rFonts w:ascii="Arial" w:eastAsia="Arial" w:hAnsi="Arial" w:cs="Arial"/>
          <w:bCs/>
          <w:sz w:val="22"/>
          <w:szCs w:val="22"/>
          <w:lang w:val="de-AT"/>
        </w:rPr>
        <w:t>ermöglicht die Visualisierung der Daten in</w:t>
      </w:r>
      <w:r w:rsidR="00550FC0">
        <w:rPr>
          <w:rFonts w:ascii="Arial" w:eastAsia="Arial" w:hAnsi="Arial" w:cs="Arial"/>
          <w:bCs/>
          <w:sz w:val="22"/>
          <w:szCs w:val="22"/>
          <w:lang w:val="de-AT"/>
        </w:rPr>
        <w:t xml:space="preserve"> </w:t>
      </w:r>
      <w:r w:rsidR="00550FC0" w:rsidRPr="00550FC0">
        <w:rPr>
          <w:rFonts w:ascii="Arial" w:eastAsia="Arial" w:hAnsi="Arial" w:cs="Arial"/>
          <w:bCs/>
          <w:sz w:val="22"/>
          <w:szCs w:val="22"/>
          <w:lang w:val="de-AT"/>
        </w:rPr>
        <w:t>Echtzeit - was Transparenz,</w:t>
      </w:r>
      <w:r w:rsidR="00550FC0">
        <w:rPr>
          <w:rFonts w:ascii="Arial" w:eastAsia="Arial" w:hAnsi="Arial" w:cs="Arial"/>
          <w:bCs/>
          <w:sz w:val="22"/>
          <w:szCs w:val="22"/>
          <w:lang w:val="de-AT"/>
        </w:rPr>
        <w:t xml:space="preserve"> </w:t>
      </w:r>
      <w:r w:rsidR="00550FC0" w:rsidRPr="00550FC0">
        <w:rPr>
          <w:rFonts w:ascii="Arial" w:eastAsia="Arial" w:hAnsi="Arial" w:cs="Arial"/>
          <w:bCs/>
          <w:sz w:val="22"/>
          <w:szCs w:val="22"/>
          <w:lang w:val="de-AT"/>
        </w:rPr>
        <w:t>Rückverfolgbarkeit und schnelle</w:t>
      </w:r>
      <w:r w:rsidR="00550FC0">
        <w:rPr>
          <w:rFonts w:ascii="Arial" w:eastAsia="Arial" w:hAnsi="Arial" w:cs="Arial"/>
          <w:bCs/>
          <w:sz w:val="22"/>
          <w:szCs w:val="22"/>
          <w:lang w:val="de-AT"/>
        </w:rPr>
        <w:t xml:space="preserve"> </w:t>
      </w:r>
      <w:r w:rsidR="00550FC0" w:rsidRPr="00550FC0">
        <w:rPr>
          <w:rFonts w:ascii="Arial" w:eastAsia="Arial" w:hAnsi="Arial" w:cs="Arial"/>
          <w:bCs/>
          <w:sz w:val="22"/>
          <w:szCs w:val="22"/>
          <w:lang w:val="de-AT"/>
        </w:rPr>
        <w:t>Skalierbarkeit ermöglicht.</w:t>
      </w:r>
      <w:r w:rsidR="00550FC0">
        <w:rPr>
          <w:rFonts w:ascii="Arial" w:eastAsia="Arial" w:hAnsi="Arial" w:cs="Arial"/>
          <w:bCs/>
          <w:sz w:val="22"/>
          <w:szCs w:val="22"/>
          <w:lang w:val="de-AT"/>
        </w:rPr>
        <w:t xml:space="preserve"> </w:t>
      </w:r>
      <w:r w:rsidR="00550FC0">
        <w:rPr>
          <w:rFonts w:ascii="Arial" w:eastAsia="Arial" w:hAnsi="Arial" w:cs="Arial"/>
          <w:bCs/>
          <w:sz w:val="22"/>
          <w:szCs w:val="22"/>
          <w:lang w:val="de-AT"/>
        </w:rPr>
        <w:br/>
      </w:r>
      <w:r w:rsidR="00550FC0" w:rsidRPr="00550FC0">
        <w:rPr>
          <w:rFonts w:ascii="Arial" w:eastAsia="Arial" w:hAnsi="Arial" w:cs="Arial"/>
          <w:bCs/>
          <w:sz w:val="22"/>
          <w:szCs w:val="22"/>
          <w:lang w:val="de-AT"/>
        </w:rPr>
        <w:t xml:space="preserve">Die </w:t>
      </w:r>
      <w:proofErr w:type="spellStart"/>
      <w:r w:rsidR="00550FC0" w:rsidRPr="00550FC0">
        <w:rPr>
          <w:rFonts w:ascii="Arial" w:eastAsia="Arial" w:hAnsi="Arial" w:cs="Arial"/>
          <w:bCs/>
          <w:sz w:val="22"/>
          <w:szCs w:val="22"/>
          <w:lang w:val="de-AT"/>
        </w:rPr>
        <w:t>Plastic</w:t>
      </w:r>
      <w:proofErr w:type="spellEnd"/>
      <w:r w:rsidR="00550FC0" w:rsidRPr="00550FC0">
        <w:rPr>
          <w:rFonts w:ascii="Arial" w:eastAsia="Arial" w:hAnsi="Arial" w:cs="Arial"/>
          <w:bCs/>
          <w:sz w:val="22"/>
          <w:szCs w:val="22"/>
          <w:lang w:val="de-AT"/>
        </w:rPr>
        <w:t xml:space="preserve"> Bank ist derzeit in Haiti, Brasilien,</w:t>
      </w:r>
      <w:r w:rsidR="00550FC0">
        <w:rPr>
          <w:rFonts w:ascii="Arial" w:eastAsia="Arial" w:hAnsi="Arial" w:cs="Arial"/>
          <w:bCs/>
          <w:sz w:val="22"/>
          <w:szCs w:val="22"/>
          <w:lang w:val="de-AT"/>
        </w:rPr>
        <w:t xml:space="preserve"> </w:t>
      </w:r>
      <w:r w:rsidR="00550FC0" w:rsidRPr="00550FC0">
        <w:rPr>
          <w:rFonts w:ascii="Arial" w:eastAsia="Arial" w:hAnsi="Arial" w:cs="Arial"/>
          <w:bCs/>
          <w:sz w:val="22"/>
          <w:szCs w:val="22"/>
          <w:lang w:val="de-AT"/>
        </w:rPr>
        <w:t>Indonesien, den Philippinen und Ägypten</w:t>
      </w:r>
      <w:r w:rsidR="00550FC0">
        <w:rPr>
          <w:rFonts w:ascii="Arial" w:eastAsia="Arial" w:hAnsi="Arial" w:cs="Arial"/>
          <w:bCs/>
          <w:sz w:val="22"/>
          <w:szCs w:val="22"/>
          <w:lang w:val="de-AT"/>
        </w:rPr>
        <w:t xml:space="preserve"> </w:t>
      </w:r>
      <w:r w:rsidR="00550FC0" w:rsidRPr="00550FC0">
        <w:rPr>
          <w:rFonts w:ascii="Arial" w:eastAsia="Arial" w:hAnsi="Arial" w:cs="Arial"/>
          <w:bCs/>
          <w:sz w:val="22"/>
          <w:szCs w:val="22"/>
          <w:lang w:val="de-AT"/>
        </w:rPr>
        <w:t>tätig.</w:t>
      </w:r>
    </w:p>
    <w:p w14:paraId="251763B3" w14:textId="77777777" w:rsidR="00947AC7" w:rsidRPr="000B452F" w:rsidRDefault="00947AC7" w:rsidP="00947AC7">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p>
    <w:p w14:paraId="411B76E9" w14:textId="77777777" w:rsidR="002C4FBF" w:rsidRDefault="002C4FBF" w:rsidP="00AD5557">
      <w:pPr>
        <w:widowControl w:val="0"/>
        <w:jc w:val="both"/>
        <w:rPr>
          <w:rFonts w:ascii="Arial" w:hAnsi="Arial" w:cs="Arial"/>
        </w:rPr>
      </w:pPr>
    </w:p>
    <w:p w14:paraId="06B91717" w14:textId="3F14D6CC" w:rsidR="00D40965" w:rsidRDefault="00D40965" w:rsidP="00AD5557">
      <w:pPr>
        <w:widowControl w:val="0"/>
        <w:jc w:val="both"/>
        <w:rPr>
          <w:rFonts w:ascii="Arial" w:hAnsi="Arial" w:cs="Arial"/>
        </w:rPr>
      </w:pPr>
    </w:p>
    <w:p w14:paraId="7C3A48DB" w14:textId="54619A9D" w:rsidR="00111AC6" w:rsidRDefault="00B95092" w:rsidP="00B95092">
      <w:pPr>
        <w:jc w:val="both"/>
        <w:rPr>
          <w:rFonts w:ascii="Arial" w:eastAsia="Arial" w:hAnsi="Arial" w:cs="Arial"/>
          <w:b/>
          <w:bCs/>
          <w:sz w:val="22"/>
          <w:szCs w:val="22"/>
        </w:rPr>
      </w:pPr>
      <w:r w:rsidRPr="00F254D0">
        <w:rPr>
          <w:rFonts w:ascii="Arial" w:hAnsi="Arial" w:cs="Arial"/>
          <w:b/>
          <w:bCs/>
          <w:sz w:val="22"/>
          <w:szCs w:val="22"/>
        </w:rPr>
        <w:t>Text &amp; Bild:</w:t>
      </w:r>
    </w:p>
    <w:p w14:paraId="0D8C4486" w14:textId="2A96FB4B" w:rsidR="00111AC6" w:rsidRPr="00F254D0" w:rsidRDefault="00111AC6" w:rsidP="00B95092">
      <w:pPr>
        <w:jc w:val="both"/>
        <w:rPr>
          <w:rFonts w:ascii="Arial" w:eastAsia="Arial" w:hAnsi="Arial" w:cs="Arial"/>
          <w:b/>
          <w:bCs/>
          <w:sz w:val="22"/>
          <w:szCs w:val="22"/>
        </w:rPr>
      </w:pPr>
    </w:p>
    <w:p w14:paraId="4320D41F" w14:textId="596B5A71" w:rsidR="00A82EBD" w:rsidRPr="00F254D0" w:rsidRDefault="00B95092" w:rsidP="005C2646">
      <w:pPr>
        <w:jc w:val="both"/>
        <w:rPr>
          <w:sz w:val="22"/>
          <w:szCs w:val="22"/>
        </w:rPr>
      </w:pPr>
      <w:r w:rsidRPr="00F254D0">
        <w:rPr>
          <w:rFonts w:ascii="Arial" w:hAnsi="Arial" w:cs="Arial"/>
          <w:b/>
          <w:bCs/>
          <w:sz w:val="22"/>
          <w:szCs w:val="22"/>
        </w:rPr>
        <w:t xml:space="preserve">Textdokument sowie Bilder in hochauflösender Qualität zum Download: </w:t>
      </w:r>
    </w:p>
    <w:p w14:paraId="780899EA" w14:textId="662D14CD" w:rsidR="00EA64F4" w:rsidRDefault="00587162" w:rsidP="00EA64F4">
      <w:pPr>
        <w:rPr>
          <w:rFonts w:ascii="Arial" w:hAnsi="Arial" w:cs="Arial"/>
          <w:color w:val="000000" w:themeColor="text1"/>
          <w:sz w:val="20"/>
          <w:szCs w:val="20"/>
          <w:lang w:val="de-AT"/>
        </w:rPr>
      </w:pPr>
      <w:hyperlink r:id="rId14" w:history="1">
        <w:r w:rsidR="00EA64F4">
          <w:rPr>
            <w:rStyle w:val="Hyperlink"/>
            <w:rFonts w:ascii="Arial" w:hAnsi="Arial" w:cs="Arial"/>
            <w:sz w:val="20"/>
            <w:szCs w:val="20"/>
          </w:rPr>
          <w:t>https://mam.greiner.at/pinaccess/showpin.do?pinCode=JbV79uk58N2n</w:t>
        </w:r>
      </w:hyperlink>
    </w:p>
    <w:p w14:paraId="320F6DE9" w14:textId="601DE54F" w:rsidR="001F1C15" w:rsidRPr="00EA64F4" w:rsidRDefault="001F1C15" w:rsidP="005C2646">
      <w:pPr>
        <w:jc w:val="both"/>
        <w:rPr>
          <w:rFonts w:ascii="Arial" w:hAnsi="Arial" w:cs="Arial"/>
          <w:bCs/>
          <w:sz w:val="22"/>
          <w:szCs w:val="22"/>
          <w:u w:val="single"/>
          <w:lang w:val="de-AT"/>
        </w:rPr>
      </w:pPr>
    </w:p>
    <w:p w14:paraId="686F8CD8" w14:textId="77777777" w:rsidR="000F02B9" w:rsidRDefault="000F02B9">
      <w:pPr>
        <w:rPr>
          <w:rFonts w:ascii="Arial" w:hAnsi="Arial" w:cs="Arial"/>
          <w:sz w:val="22"/>
          <w:szCs w:val="22"/>
        </w:rPr>
      </w:pPr>
      <w:r>
        <w:rPr>
          <w:rFonts w:ascii="Arial" w:hAnsi="Arial" w:cs="Arial"/>
          <w:sz w:val="22"/>
          <w:szCs w:val="22"/>
        </w:rPr>
        <w:br w:type="page"/>
      </w:r>
    </w:p>
    <w:p w14:paraId="0DEC6118" w14:textId="29F64987" w:rsidR="00187B26" w:rsidRPr="00F254D0" w:rsidRDefault="00B95092" w:rsidP="00B95092">
      <w:pPr>
        <w:jc w:val="both"/>
        <w:rPr>
          <w:rFonts w:ascii="Arial" w:hAnsi="Arial" w:cs="Arial"/>
          <w:sz w:val="22"/>
          <w:szCs w:val="22"/>
        </w:rPr>
      </w:pPr>
      <w:r w:rsidRPr="00F254D0">
        <w:rPr>
          <w:rFonts w:ascii="Arial" w:hAnsi="Arial" w:cs="Arial"/>
          <w:sz w:val="22"/>
          <w:szCs w:val="22"/>
        </w:rPr>
        <w:lastRenderedPageBreak/>
        <w:t xml:space="preserve">Bilder zur honorarfreien Verwendung, </w:t>
      </w:r>
      <w:proofErr w:type="spellStart"/>
      <w:r w:rsidRPr="00F254D0">
        <w:rPr>
          <w:rFonts w:ascii="Arial" w:hAnsi="Arial" w:cs="Arial"/>
          <w:sz w:val="22"/>
          <w:szCs w:val="22"/>
        </w:rPr>
        <w:t>Credit</w:t>
      </w:r>
      <w:proofErr w:type="spellEnd"/>
      <w:r w:rsidRPr="00F254D0">
        <w:rPr>
          <w:rFonts w:ascii="Arial" w:hAnsi="Arial" w:cs="Arial"/>
          <w:sz w:val="22"/>
          <w:szCs w:val="22"/>
        </w:rPr>
        <w:t xml:space="preserve">: </w:t>
      </w:r>
      <w:proofErr w:type="spellStart"/>
      <w:r w:rsidR="00111AC6" w:rsidRPr="00AE2512">
        <w:rPr>
          <w:rFonts w:ascii="Arial" w:hAnsi="Arial" w:cs="Arial"/>
          <w:color w:val="auto"/>
          <w:sz w:val="22"/>
          <w:szCs w:val="22"/>
        </w:rPr>
        <w:t>Miggy</w:t>
      </w:r>
      <w:proofErr w:type="spellEnd"/>
      <w:r w:rsidR="00111AC6" w:rsidRPr="00AE2512">
        <w:rPr>
          <w:rFonts w:ascii="Arial" w:hAnsi="Arial" w:cs="Arial"/>
          <w:color w:val="auto"/>
          <w:sz w:val="22"/>
          <w:szCs w:val="22"/>
        </w:rPr>
        <w:t xml:space="preserve"> Hilario</w:t>
      </w:r>
      <w:r w:rsidRPr="00AE2512">
        <w:rPr>
          <w:rFonts w:ascii="Arial" w:hAnsi="Arial" w:cs="Arial"/>
          <w:color w:val="auto"/>
          <w:sz w:val="22"/>
          <w:szCs w:val="22"/>
        </w:rPr>
        <w:t xml:space="preserve"> </w:t>
      </w:r>
      <w:r w:rsidR="00C41D49" w:rsidRPr="00AE2512">
        <w:rPr>
          <w:rFonts w:ascii="Arial" w:hAnsi="Arial" w:cs="Arial"/>
          <w:color w:val="auto"/>
          <w:sz w:val="22"/>
          <w:szCs w:val="22"/>
        </w:rPr>
        <w:t xml:space="preserve"> </w:t>
      </w:r>
    </w:p>
    <w:p w14:paraId="52B1398F" w14:textId="54A0C264" w:rsidR="00187B26" w:rsidRPr="00F254D0" w:rsidRDefault="00187B26" w:rsidP="00B95092">
      <w:pPr>
        <w:jc w:val="both"/>
        <w:rPr>
          <w:rFonts w:ascii="Arial" w:hAnsi="Arial" w:cs="Arial"/>
          <w:noProof/>
          <w:sz w:val="22"/>
          <w:szCs w:val="22"/>
        </w:rPr>
      </w:pPr>
    </w:p>
    <w:p w14:paraId="2D716739" w14:textId="6A4505F7" w:rsidR="00C860EE" w:rsidRDefault="00A075DA" w:rsidP="003F29F6">
      <w:pPr>
        <w:ind w:right="-93"/>
        <w:jc w:val="both"/>
        <w:rPr>
          <w:rFonts w:ascii="Arial" w:hAnsi="Arial" w:cs="Arial"/>
          <w:noProof/>
          <w:sz w:val="22"/>
          <w:szCs w:val="22"/>
        </w:rPr>
      </w:pPr>
      <w:r>
        <w:rPr>
          <w:noProof/>
        </w:rPr>
        <w:drawing>
          <wp:inline distT="0" distB="0" distL="0" distR="0" wp14:anchorId="6BE51AE1" wp14:editId="0E62402F">
            <wp:extent cx="6324600" cy="35623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4600" cy="3562350"/>
                    </a:xfrm>
                    <a:prstGeom prst="rect">
                      <a:avLst/>
                    </a:prstGeom>
                    <a:noFill/>
                    <a:ln>
                      <a:noFill/>
                    </a:ln>
                  </pic:spPr>
                </pic:pic>
              </a:graphicData>
            </a:graphic>
          </wp:inline>
        </w:drawing>
      </w:r>
    </w:p>
    <w:p w14:paraId="28F85344" w14:textId="38E8F463" w:rsidR="003F29F6" w:rsidRDefault="003F29F6" w:rsidP="00B95092">
      <w:pPr>
        <w:jc w:val="both"/>
        <w:rPr>
          <w:rFonts w:ascii="Arial" w:hAnsi="Arial" w:cs="Arial"/>
          <w:noProof/>
          <w:sz w:val="22"/>
          <w:szCs w:val="22"/>
        </w:rPr>
      </w:pPr>
      <w:r>
        <w:rPr>
          <w:rFonts w:ascii="Arial" w:hAnsi="Arial" w:cs="Arial"/>
          <w:noProof/>
        </w:rPr>
        <w:drawing>
          <wp:anchor distT="0" distB="0" distL="114300" distR="114300" simplePos="0" relativeHeight="251659264" behindDoc="0" locked="0" layoutInCell="1" allowOverlap="1" wp14:anchorId="7C0F49FF" wp14:editId="1ABC29A5">
            <wp:simplePos x="0" y="0"/>
            <wp:positionH relativeFrom="column">
              <wp:posOffset>-3175</wp:posOffset>
            </wp:positionH>
            <wp:positionV relativeFrom="paragraph">
              <wp:posOffset>273050</wp:posOffset>
            </wp:positionV>
            <wp:extent cx="6290945" cy="3543300"/>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0945"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50401F" w14:textId="3A6F6C9E" w:rsidR="001A1DE4" w:rsidRDefault="001A1DE4" w:rsidP="00B95092">
      <w:pPr>
        <w:jc w:val="both"/>
        <w:rPr>
          <w:rFonts w:ascii="Arial" w:hAnsi="Arial" w:cs="Arial"/>
          <w:noProof/>
          <w:sz w:val="22"/>
          <w:szCs w:val="22"/>
        </w:rPr>
      </w:pPr>
      <w:bookmarkStart w:id="0" w:name="_GoBack"/>
      <w:bookmarkEnd w:id="0"/>
    </w:p>
    <w:p w14:paraId="6C9445A2" w14:textId="67865A8C" w:rsidR="00C41D49" w:rsidRPr="00111AC6" w:rsidRDefault="00111AC6" w:rsidP="00607B89">
      <w:pPr>
        <w:rPr>
          <w:rFonts w:ascii="Arial" w:hAnsi="Arial" w:cs="Arial"/>
          <w:color w:val="auto"/>
          <w:sz w:val="22"/>
          <w:szCs w:val="22"/>
        </w:rPr>
      </w:pPr>
      <w:r>
        <w:rPr>
          <w:rFonts w:ascii="Arial" w:hAnsi="Arial" w:cs="Arial"/>
          <w:sz w:val="22"/>
          <w:szCs w:val="22"/>
        </w:rPr>
        <w:t>B</w:t>
      </w:r>
      <w:r w:rsidR="00B95092" w:rsidRPr="00F254D0">
        <w:rPr>
          <w:rFonts w:ascii="Arial" w:hAnsi="Arial" w:cs="Arial"/>
          <w:sz w:val="22"/>
          <w:szCs w:val="22"/>
        </w:rPr>
        <w:t>ildtext:</w:t>
      </w:r>
      <w:r w:rsidR="00997598" w:rsidRPr="00F254D0">
        <w:rPr>
          <w:rFonts w:ascii="Arial" w:hAnsi="Arial" w:cs="Arial"/>
          <w:sz w:val="22"/>
          <w:szCs w:val="22"/>
        </w:rPr>
        <w:t xml:space="preserve"> </w:t>
      </w:r>
      <w:r w:rsidR="00001E36">
        <w:rPr>
          <w:rFonts w:ascii="Arial" w:hAnsi="Arial" w:cs="Arial"/>
          <w:color w:val="auto"/>
          <w:sz w:val="22"/>
          <w:szCs w:val="22"/>
        </w:rPr>
        <w:t xml:space="preserve">Michael Frick (Global Key Account </w:t>
      </w:r>
      <w:proofErr w:type="spellStart"/>
      <w:r w:rsidR="00001E36">
        <w:rPr>
          <w:rFonts w:ascii="Arial" w:hAnsi="Arial" w:cs="Arial"/>
          <w:color w:val="auto"/>
          <w:sz w:val="22"/>
          <w:szCs w:val="22"/>
        </w:rPr>
        <w:t>Director</w:t>
      </w:r>
      <w:proofErr w:type="spellEnd"/>
      <w:r w:rsidR="00E36727">
        <w:rPr>
          <w:rFonts w:ascii="Arial" w:hAnsi="Arial" w:cs="Arial"/>
          <w:color w:val="auto"/>
          <w:sz w:val="22"/>
          <w:szCs w:val="22"/>
        </w:rPr>
        <w:t xml:space="preserve"> bei</w:t>
      </w:r>
      <w:r w:rsidR="00001E36">
        <w:rPr>
          <w:rFonts w:ascii="Arial" w:hAnsi="Arial" w:cs="Arial"/>
          <w:color w:val="auto"/>
          <w:sz w:val="22"/>
          <w:szCs w:val="22"/>
        </w:rPr>
        <w:t xml:space="preserve"> Greiner Packaging) und Theresa Wieser (Marketing Manager</w:t>
      </w:r>
      <w:r w:rsidR="00E36727">
        <w:rPr>
          <w:rFonts w:ascii="Arial" w:hAnsi="Arial" w:cs="Arial"/>
          <w:color w:val="auto"/>
          <w:sz w:val="22"/>
          <w:szCs w:val="22"/>
        </w:rPr>
        <w:t xml:space="preserve"> bei Greiner Packaging</w:t>
      </w:r>
      <w:r w:rsidR="00001E36">
        <w:rPr>
          <w:rFonts w:ascii="Arial" w:hAnsi="Arial" w:cs="Arial"/>
          <w:color w:val="auto"/>
          <w:sz w:val="22"/>
          <w:szCs w:val="22"/>
        </w:rPr>
        <w:t>) bei der E</w:t>
      </w:r>
      <w:r>
        <w:rPr>
          <w:rFonts w:ascii="Arial" w:hAnsi="Arial" w:cs="Arial"/>
          <w:color w:val="auto"/>
          <w:sz w:val="22"/>
          <w:szCs w:val="22"/>
        </w:rPr>
        <w:t xml:space="preserve">röffnung des </w:t>
      </w:r>
      <w:r w:rsidR="00001E36">
        <w:rPr>
          <w:rFonts w:ascii="Arial" w:hAnsi="Arial" w:cs="Arial"/>
          <w:color w:val="auto"/>
          <w:sz w:val="22"/>
          <w:szCs w:val="22"/>
        </w:rPr>
        <w:t>ersten Greiner Packaging Plastiksammelzentrums in Manila, Philippinen.</w:t>
      </w:r>
    </w:p>
    <w:p w14:paraId="300C9779" w14:textId="77777777" w:rsidR="00587162" w:rsidRDefault="00587162" w:rsidP="002A6FA2">
      <w:pPr>
        <w:jc w:val="both"/>
        <w:rPr>
          <w:rFonts w:ascii="Arial"/>
          <w:sz w:val="22"/>
          <w:szCs w:val="22"/>
          <w:lang w:val="de-AT"/>
        </w:rPr>
      </w:pPr>
    </w:p>
    <w:p w14:paraId="37428005" w14:textId="4DE6E8D2" w:rsidR="00587162" w:rsidRPr="00587162" w:rsidRDefault="00EA64F4" w:rsidP="001B12C9">
      <w:pPr>
        <w:rPr>
          <w:rFonts w:ascii="Arial" w:hAnsi="Arial" w:cs="Arial"/>
          <w:sz w:val="22"/>
          <w:szCs w:val="22"/>
          <w:lang w:val="en-US"/>
        </w:rPr>
      </w:pPr>
      <w:r w:rsidRPr="00587162">
        <w:rPr>
          <w:rFonts w:ascii="Arial"/>
          <w:sz w:val="22"/>
          <w:szCs w:val="22"/>
          <w:lang w:val="en-US"/>
        </w:rPr>
        <w:br w:type="page"/>
      </w:r>
      <w:r w:rsidR="00EE7DD9">
        <w:rPr>
          <w:rFonts w:ascii="Arial"/>
          <w:noProof/>
          <w:sz w:val="22"/>
          <w:szCs w:val="22"/>
          <w:lang w:val="de-AT"/>
        </w:rPr>
        <w:lastRenderedPageBreak/>
        <w:drawing>
          <wp:anchor distT="0" distB="0" distL="114300" distR="114300" simplePos="0" relativeHeight="251660288" behindDoc="0" locked="0" layoutInCell="1" allowOverlap="1" wp14:anchorId="09CD7704" wp14:editId="6B8785D8">
            <wp:simplePos x="0" y="0"/>
            <wp:positionH relativeFrom="column">
              <wp:posOffset>-2540</wp:posOffset>
            </wp:positionH>
            <wp:positionV relativeFrom="paragraph">
              <wp:posOffset>0</wp:posOffset>
            </wp:positionV>
            <wp:extent cx="6324600" cy="3562350"/>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4600" cy="3562350"/>
                    </a:xfrm>
                    <a:prstGeom prst="rect">
                      <a:avLst/>
                    </a:prstGeom>
                    <a:noFill/>
                    <a:ln>
                      <a:noFill/>
                    </a:ln>
                  </pic:spPr>
                </pic:pic>
              </a:graphicData>
            </a:graphic>
          </wp:anchor>
        </w:drawing>
      </w:r>
      <w:proofErr w:type="spellStart"/>
      <w:r w:rsidR="00AB42D0" w:rsidRPr="00587162">
        <w:rPr>
          <w:rFonts w:ascii="Arial" w:hAnsi="Arial" w:cs="Arial"/>
          <w:sz w:val="22"/>
          <w:szCs w:val="22"/>
          <w:lang w:val="en-US"/>
        </w:rPr>
        <w:t>Bildtext</w:t>
      </w:r>
      <w:proofErr w:type="spellEnd"/>
      <w:r w:rsidR="00AB42D0" w:rsidRPr="00587162">
        <w:rPr>
          <w:rFonts w:ascii="Arial" w:hAnsi="Arial" w:cs="Arial"/>
          <w:sz w:val="22"/>
          <w:szCs w:val="22"/>
          <w:lang w:val="en-US"/>
        </w:rPr>
        <w:t xml:space="preserve">: </w:t>
      </w:r>
      <w:proofErr w:type="spellStart"/>
      <w:r w:rsidR="00AB42D0" w:rsidRPr="00587162">
        <w:rPr>
          <w:rFonts w:ascii="Arial" w:hAnsi="Arial" w:cs="Arial"/>
          <w:sz w:val="22"/>
          <w:szCs w:val="22"/>
          <w:lang w:val="en-US"/>
        </w:rPr>
        <w:t>V.l.n.r</w:t>
      </w:r>
      <w:proofErr w:type="spellEnd"/>
      <w:r w:rsidR="00AB42D0" w:rsidRPr="00587162">
        <w:rPr>
          <w:rFonts w:ascii="Arial" w:hAnsi="Arial" w:cs="Arial"/>
          <w:sz w:val="22"/>
          <w:szCs w:val="22"/>
          <w:lang w:val="en-US"/>
        </w:rPr>
        <w:t xml:space="preserve">.: Theresa Wieser (Marketing Manager), Marilyn </w:t>
      </w:r>
      <w:proofErr w:type="spellStart"/>
      <w:r w:rsidR="00AB42D0" w:rsidRPr="00587162">
        <w:rPr>
          <w:rFonts w:ascii="Arial" w:hAnsi="Arial" w:cs="Arial"/>
          <w:sz w:val="22"/>
          <w:szCs w:val="22"/>
          <w:lang w:val="en-US"/>
        </w:rPr>
        <w:t>Añosa</w:t>
      </w:r>
      <w:proofErr w:type="spellEnd"/>
      <w:r w:rsidR="00AB42D0" w:rsidRPr="00587162">
        <w:rPr>
          <w:rFonts w:ascii="Arial" w:hAnsi="Arial" w:cs="Arial"/>
          <w:sz w:val="22"/>
          <w:szCs w:val="22"/>
          <w:lang w:val="en-US"/>
        </w:rPr>
        <w:t xml:space="preserve"> (Plastic Collector) und</w:t>
      </w:r>
      <w:r w:rsidR="008B0C72" w:rsidRPr="00587162">
        <w:rPr>
          <w:rFonts w:ascii="Arial" w:hAnsi="Arial" w:cs="Arial"/>
          <w:sz w:val="22"/>
          <w:szCs w:val="22"/>
          <w:lang w:val="en-US"/>
        </w:rPr>
        <w:t xml:space="preserve"> </w:t>
      </w:r>
      <w:r w:rsidR="00AB42D0" w:rsidRPr="00587162">
        <w:rPr>
          <w:rFonts w:ascii="Arial" w:hAnsi="Arial" w:cs="Arial"/>
          <w:sz w:val="22"/>
          <w:szCs w:val="22"/>
          <w:lang w:val="en-US"/>
        </w:rPr>
        <w:t xml:space="preserve">Michael </w:t>
      </w:r>
    </w:p>
    <w:p w14:paraId="3A90077D" w14:textId="0D361C22" w:rsidR="00AB42D0" w:rsidRPr="008B0C72" w:rsidRDefault="00AB42D0" w:rsidP="001B12C9">
      <w:pPr>
        <w:rPr>
          <w:rFonts w:ascii="Arial"/>
          <w:sz w:val="22"/>
          <w:szCs w:val="22"/>
          <w:lang w:val="de-AT"/>
        </w:rPr>
      </w:pPr>
      <w:r w:rsidRPr="008B0C72">
        <w:rPr>
          <w:rFonts w:ascii="Arial" w:hAnsi="Arial" w:cs="Arial"/>
          <w:sz w:val="22"/>
          <w:szCs w:val="22"/>
          <w:lang w:val="de-AT"/>
        </w:rPr>
        <w:t xml:space="preserve">Frick (Global Key Account </w:t>
      </w:r>
      <w:proofErr w:type="spellStart"/>
      <w:r w:rsidRPr="008B0C72">
        <w:rPr>
          <w:rFonts w:ascii="Arial" w:hAnsi="Arial" w:cs="Arial"/>
          <w:sz w:val="22"/>
          <w:szCs w:val="22"/>
          <w:lang w:val="de-AT"/>
        </w:rPr>
        <w:t>Director</w:t>
      </w:r>
      <w:proofErr w:type="spellEnd"/>
      <w:r w:rsidRPr="008B0C72">
        <w:rPr>
          <w:rFonts w:ascii="Arial" w:hAnsi="Arial" w:cs="Arial"/>
          <w:sz w:val="22"/>
          <w:szCs w:val="22"/>
          <w:lang w:val="de-AT"/>
        </w:rPr>
        <w:t>) bei der Besichtigung der verschmutzen</w:t>
      </w:r>
      <w:r w:rsidR="008B0C72" w:rsidRPr="008B0C72">
        <w:rPr>
          <w:rFonts w:ascii="Arial" w:hAnsi="Arial" w:cs="Arial"/>
          <w:sz w:val="22"/>
          <w:szCs w:val="22"/>
          <w:lang w:val="de-AT"/>
        </w:rPr>
        <w:t xml:space="preserve"> </w:t>
      </w:r>
      <w:r w:rsidR="00EE7DD9">
        <w:rPr>
          <w:rFonts w:ascii="Arial" w:hAnsi="Arial" w:cs="Arial"/>
          <w:sz w:val="22"/>
          <w:szCs w:val="22"/>
          <w:lang w:val="de-AT"/>
        </w:rPr>
        <w:t>Küstengebiete</w:t>
      </w:r>
      <w:r w:rsidR="008B0C72" w:rsidRPr="008B0C72">
        <w:rPr>
          <w:rFonts w:ascii="Arial" w:hAnsi="Arial" w:cs="Arial"/>
          <w:sz w:val="22"/>
          <w:szCs w:val="22"/>
          <w:lang w:val="de-AT"/>
        </w:rPr>
        <w:t xml:space="preserve"> von Manila</w:t>
      </w:r>
      <w:r w:rsidRPr="008B0C72">
        <w:rPr>
          <w:rFonts w:ascii="Arial"/>
          <w:sz w:val="22"/>
          <w:szCs w:val="22"/>
          <w:lang w:val="de-AT"/>
        </w:rPr>
        <w:t>.</w:t>
      </w:r>
    </w:p>
    <w:p w14:paraId="7F7FC4F3" w14:textId="77777777" w:rsidR="007A5323" w:rsidRPr="00F254D0" w:rsidRDefault="007A5323" w:rsidP="00B95092">
      <w:pPr>
        <w:jc w:val="both"/>
        <w:rPr>
          <w:rFonts w:ascii="Arial"/>
          <w:sz w:val="22"/>
          <w:szCs w:val="22"/>
          <w:lang w:val="de-AT"/>
        </w:rPr>
      </w:pPr>
    </w:p>
    <w:p w14:paraId="08F2DBE5" w14:textId="77777777" w:rsidR="009E6D05" w:rsidRPr="00F254D0" w:rsidRDefault="009E6D05" w:rsidP="009E6D05">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lang w:val="de-AT"/>
        </w:rPr>
      </w:pPr>
    </w:p>
    <w:p w14:paraId="63CCDE31" w14:textId="77777777" w:rsidR="009E6D05" w:rsidRPr="00F254D0"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sidRPr="00F254D0">
        <w:rPr>
          <w:rFonts w:ascii="Arial" w:hAnsi="Arial" w:cs="Arial"/>
          <w:b/>
          <w:bCs/>
          <w:sz w:val="22"/>
          <w:szCs w:val="22"/>
        </w:rPr>
        <w:t xml:space="preserve">Über Rückfragen freut sich: </w:t>
      </w:r>
    </w:p>
    <w:p w14:paraId="4574E979" w14:textId="455BAB83" w:rsidR="009E6D05" w:rsidRPr="00F66DFA" w:rsidRDefault="00D4096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r w:rsidRPr="00F66DFA">
        <w:rPr>
          <w:rFonts w:ascii="Arial" w:hAnsi="Arial" w:cs="Arial"/>
          <w:sz w:val="22"/>
          <w:szCs w:val="22"/>
          <w:lang w:val="de-AT"/>
        </w:rPr>
        <w:t>Roland Kaiblinger</w:t>
      </w:r>
      <w:r w:rsidR="009E6D05" w:rsidRPr="00F66DFA">
        <w:rPr>
          <w:rFonts w:ascii="Arial" w:hAnsi="Arial" w:cs="Arial"/>
          <w:sz w:val="22"/>
          <w:szCs w:val="22"/>
          <w:lang w:val="de-AT"/>
        </w:rPr>
        <w:t xml:space="preserve"> I </w:t>
      </w:r>
      <w:r w:rsidRPr="00F66DFA">
        <w:rPr>
          <w:rFonts w:ascii="Arial" w:hAnsi="Arial" w:cs="Arial"/>
          <w:sz w:val="22"/>
          <w:szCs w:val="22"/>
          <w:lang w:val="de-AT"/>
        </w:rPr>
        <w:t>Account Executive</w:t>
      </w:r>
    </w:p>
    <w:p w14:paraId="312DA179" w14:textId="77777777" w:rsidR="009E6D05" w:rsidRPr="00F66DFA"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r w:rsidRPr="00F66DFA">
        <w:rPr>
          <w:rFonts w:ascii="Arial" w:hAnsi="Arial" w:cs="Arial"/>
          <w:sz w:val="22"/>
          <w:szCs w:val="22"/>
          <w:lang w:val="de-AT"/>
        </w:rPr>
        <w:t>SPS MARKETING GmbH | B 2 Businessclass | Linz, Stuttgart</w:t>
      </w:r>
    </w:p>
    <w:p w14:paraId="3E98629E" w14:textId="77777777" w:rsidR="009E6D05" w:rsidRPr="00F254D0"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roofErr w:type="spellStart"/>
      <w:r w:rsidRPr="00F254D0">
        <w:rPr>
          <w:rFonts w:ascii="Arial" w:hAnsi="Arial" w:cs="Arial"/>
          <w:sz w:val="22"/>
          <w:szCs w:val="22"/>
        </w:rPr>
        <w:t>Jaxstraße</w:t>
      </w:r>
      <w:proofErr w:type="spellEnd"/>
      <w:r w:rsidRPr="00F254D0">
        <w:rPr>
          <w:rFonts w:ascii="Arial" w:hAnsi="Arial" w:cs="Arial"/>
          <w:sz w:val="22"/>
          <w:szCs w:val="22"/>
        </w:rPr>
        <w:t xml:space="preserve"> 2 – 4, A-4020 Linz, </w:t>
      </w:r>
    </w:p>
    <w:p w14:paraId="770C220F" w14:textId="6CE9FD93" w:rsidR="009E6D05" w:rsidRPr="00F254D0"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F254D0">
        <w:rPr>
          <w:rFonts w:ascii="Arial" w:hAnsi="Arial" w:cs="Arial"/>
          <w:sz w:val="22"/>
          <w:szCs w:val="22"/>
        </w:rPr>
        <w:t>Tel. +43 (0) 732 60 50 38-</w:t>
      </w:r>
      <w:r w:rsidR="00D40965">
        <w:rPr>
          <w:rFonts w:ascii="Arial" w:hAnsi="Arial" w:cs="Arial"/>
          <w:sz w:val="22"/>
          <w:szCs w:val="22"/>
        </w:rPr>
        <w:t>19</w:t>
      </w:r>
    </w:p>
    <w:p w14:paraId="27839169" w14:textId="27A374ED" w:rsidR="009E6D05" w:rsidRPr="00F254D0"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F254D0">
        <w:rPr>
          <w:rFonts w:ascii="Arial" w:hAnsi="Arial" w:cs="Arial"/>
          <w:sz w:val="22"/>
          <w:szCs w:val="22"/>
        </w:rPr>
        <w:t xml:space="preserve">E-Mail: </w:t>
      </w:r>
      <w:r w:rsidR="00D40965">
        <w:rPr>
          <w:rFonts w:ascii="Arial" w:hAnsi="Arial" w:cs="Arial"/>
          <w:sz w:val="22"/>
          <w:szCs w:val="22"/>
        </w:rPr>
        <w:t>r.kaiblinger</w:t>
      </w:r>
      <w:r w:rsidRPr="00F254D0">
        <w:rPr>
          <w:rFonts w:ascii="Arial" w:hAnsi="Arial" w:cs="Arial"/>
          <w:sz w:val="22"/>
          <w:szCs w:val="22"/>
        </w:rPr>
        <w:t>@sps-marketing.com</w:t>
      </w:r>
    </w:p>
    <w:p w14:paraId="7D6E3BA3" w14:textId="65440436" w:rsidR="009E6D05" w:rsidRPr="00F66DFA" w:rsidRDefault="00587162" w:rsidP="009E6D05">
      <w:pPr>
        <w:pBdr>
          <w:top w:val="single" w:sz="4" w:space="0" w:color="000000"/>
          <w:left w:val="single" w:sz="4" w:space="0" w:color="000000"/>
          <w:bottom w:val="single" w:sz="4" w:space="0" w:color="000000"/>
          <w:right w:val="single" w:sz="4" w:space="0" w:color="000000"/>
        </w:pBdr>
        <w:jc w:val="both"/>
        <w:rPr>
          <w:rStyle w:val="Hyperlink"/>
          <w:rFonts w:ascii="Arial" w:hAnsi="Arial" w:cs="Arial"/>
          <w:sz w:val="22"/>
          <w:szCs w:val="22"/>
          <w:u w:val="none"/>
          <w:lang w:val="de-AT"/>
        </w:rPr>
      </w:pPr>
      <w:hyperlink r:id="rId18" w:history="1">
        <w:r w:rsidR="009E6D05" w:rsidRPr="00F66DFA">
          <w:rPr>
            <w:rStyle w:val="Hyperlink"/>
            <w:rFonts w:ascii="Arial" w:hAnsi="Arial" w:cs="Arial"/>
            <w:sz w:val="22"/>
            <w:szCs w:val="22"/>
            <w:u w:val="none"/>
            <w:lang w:val="de-AT"/>
          </w:rPr>
          <w:t>www.sps-marketing.com</w:t>
        </w:r>
      </w:hyperlink>
    </w:p>
    <w:p w14:paraId="7D6288AB" w14:textId="77777777" w:rsidR="007A38BA" w:rsidRPr="00F66DFA" w:rsidRDefault="007A38BA" w:rsidP="009E6D05">
      <w:pPr>
        <w:pBdr>
          <w:top w:val="single" w:sz="4" w:space="0" w:color="000000"/>
          <w:left w:val="single" w:sz="4" w:space="0" w:color="000000"/>
          <w:bottom w:val="single" w:sz="4" w:space="0" w:color="000000"/>
          <w:right w:val="single" w:sz="4" w:space="0" w:color="000000"/>
        </w:pBdr>
        <w:jc w:val="both"/>
        <w:rPr>
          <w:rFonts w:ascii="Arial" w:hAnsi="Arial" w:cs="Arial"/>
          <w:lang w:val="de-AT"/>
        </w:rPr>
      </w:pPr>
    </w:p>
    <w:p w14:paraId="0E797010" w14:textId="77777777" w:rsidR="009E6D05" w:rsidRDefault="009E6D05" w:rsidP="00B95092">
      <w:pPr>
        <w:jc w:val="both"/>
        <w:rPr>
          <w:rFonts w:ascii="Arial" w:hAnsi="Arial" w:cs="Arial"/>
          <w:color w:val="FF0000"/>
        </w:rPr>
      </w:pPr>
    </w:p>
    <w:sectPr w:rsidR="009E6D05" w:rsidSect="00586E90">
      <w:headerReference w:type="default" r:id="rId19"/>
      <w:footerReference w:type="default" r:id="rId20"/>
      <w:pgSz w:w="11900" w:h="16840"/>
      <w:pgMar w:top="1701" w:right="964" w:bottom="737" w:left="964"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AD64E" w14:textId="77777777" w:rsidR="00056583" w:rsidRDefault="00056583" w:rsidP="00325991">
      <w:r>
        <w:separator/>
      </w:r>
    </w:p>
  </w:endnote>
  <w:endnote w:type="continuationSeparator" w:id="0">
    <w:p w14:paraId="273E132E" w14:textId="77777777" w:rsidR="00056583" w:rsidRDefault="00056583" w:rsidP="00325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E9FB" w14:textId="4A81543A" w:rsidR="00F1505F" w:rsidRDefault="000C13F6" w:rsidP="00325991">
    <w:pPr>
      <w:pStyle w:val="Fuzeile"/>
      <w:rPr>
        <w:rFonts w:ascii="Arial" w:eastAsia="Arial" w:hAnsi="Arial" w:cs="Arial"/>
        <w:b/>
        <w:bCs/>
        <w:sz w:val="20"/>
        <w:szCs w:val="20"/>
      </w:rPr>
    </w:pPr>
    <w:r>
      <w:rPr>
        <w:noProof/>
      </w:rPr>
      <w:drawing>
        <wp:anchor distT="0" distB="0" distL="114300" distR="114300" simplePos="0" relativeHeight="251658240" behindDoc="1" locked="0" layoutInCell="1" allowOverlap="1" wp14:anchorId="09D9DF38" wp14:editId="3A842BE7">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00F1505F">
      <w:rPr>
        <w:rFonts w:ascii="Arial"/>
        <w:b/>
        <w:bCs/>
        <w:sz w:val="20"/>
        <w:szCs w:val="20"/>
      </w:rPr>
      <w:t>Greiner Packaging International GmbH</w:t>
    </w:r>
  </w:p>
  <w:p w14:paraId="211215A8" w14:textId="5F793014" w:rsidR="00F1505F" w:rsidRDefault="00F1505F" w:rsidP="00325991">
    <w:pPr>
      <w:pStyle w:val="Fuzeile"/>
      <w:rPr>
        <w:rFonts w:ascii="Arial" w:eastAsia="Arial" w:hAnsi="Arial" w:cs="Arial"/>
        <w:sz w:val="20"/>
        <w:szCs w:val="20"/>
      </w:rPr>
    </w:pPr>
    <w:proofErr w:type="spellStart"/>
    <w:r>
      <w:rPr>
        <w:rFonts w:ascii="Arial"/>
        <w:sz w:val="20"/>
        <w:szCs w:val="20"/>
      </w:rPr>
      <w:t>Greinerstra</w:t>
    </w:r>
    <w:r>
      <w:rPr>
        <w:rFonts w:hAnsi="Arial Unicode MS"/>
        <w:sz w:val="20"/>
        <w:szCs w:val="20"/>
      </w:rPr>
      <w:t>ß</w:t>
    </w:r>
    <w:r>
      <w:rPr>
        <w:rFonts w:ascii="Arial"/>
        <w:sz w:val="20"/>
        <w:szCs w:val="20"/>
      </w:rPr>
      <w:t>e</w:t>
    </w:r>
    <w:proofErr w:type="spellEnd"/>
    <w:r>
      <w:rPr>
        <w:rFonts w:ascii="Arial"/>
        <w:sz w:val="20"/>
        <w:szCs w:val="20"/>
      </w:rPr>
      <w:t xml:space="preserve"> 70, A-4550 Kremsm</w:t>
    </w:r>
    <w:r>
      <w:rPr>
        <w:rFonts w:hAnsi="Arial Unicode MS"/>
        <w:sz w:val="20"/>
        <w:szCs w:val="20"/>
      </w:rPr>
      <w:t>ü</w:t>
    </w:r>
    <w:r>
      <w:rPr>
        <w:rFonts w:ascii="Arial"/>
        <w:sz w:val="20"/>
        <w:szCs w:val="20"/>
      </w:rPr>
      <w:t xml:space="preserve">nster </w:t>
    </w:r>
  </w:p>
  <w:p w14:paraId="4DD58ED8" w14:textId="5DA67B15" w:rsidR="00F1505F" w:rsidRDefault="00587162" w:rsidP="00325991">
    <w:pPr>
      <w:pStyle w:val="Fuzeile"/>
    </w:pPr>
    <w:hyperlink r:id="rId2" w:history="1">
      <w:r w:rsidR="00F1505F">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BD48C" w14:textId="77777777" w:rsidR="00056583" w:rsidRDefault="00056583" w:rsidP="00325991">
      <w:r>
        <w:separator/>
      </w:r>
    </w:p>
  </w:footnote>
  <w:footnote w:type="continuationSeparator" w:id="0">
    <w:p w14:paraId="0E5F2B21" w14:textId="77777777" w:rsidR="00056583" w:rsidRDefault="00056583" w:rsidP="00325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07D8" w14:textId="77777777" w:rsidR="00F1505F" w:rsidRDefault="00F1505F" w:rsidP="00325991">
    <w:pPr>
      <w:pStyle w:val="Kopfzeile"/>
      <w:jc w:val="both"/>
      <w:rPr>
        <w:rFonts w:ascii="Arial" w:eastAsia="Arial" w:hAnsi="Arial" w:cs="Arial"/>
        <w:b/>
        <w:bCs/>
        <w:sz w:val="26"/>
        <w:szCs w:val="26"/>
      </w:rPr>
    </w:pPr>
    <w:r>
      <w:rPr>
        <w:rFonts w:ascii="Arial"/>
        <w:b/>
        <w:bCs/>
        <w:sz w:val="26"/>
        <w:szCs w:val="26"/>
      </w:rPr>
      <w:t xml:space="preserve">MEDIENINFORMATION </w:t>
    </w:r>
    <w:r>
      <w:rPr>
        <w:rFonts w:ascii="Arial"/>
        <w:b/>
        <w:bCs/>
        <w:sz w:val="26"/>
        <w:szCs w:val="26"/>
      </w:rPr>
      <w:tab/>
    </w:r>
  </w:p>
  <w:p w14:paraId="7DA0B238" w14:textId="2B1943F9" w:rsidR="00F1505F" w:rsidRDefault="00921CD9" w:rsidP="00325991">
    <w:pPr>
      <w:pStyle w:val="Kopfzeile"/>
      <w:jc w:val="center"/>
    </w:pPr>
    <w:r>
      <w:rPr>
        <w:rFonts w:ascii="Arial"/>
        <w:b/>
        <w:bCs/>
        <w:color w:val="auto"/>
      </w:rPr>
      <w:t>13. August</w:t>
    </w:r>
    <w:r w:rsidR="009E6D05" w:rsidRPr="00F66DFA">
      <w:rPr>
        <w:rFonts w:ascii="Arial"/>
        <w:b/>
        <w:bCs/>
        <w:color w:val="auto"/>
      </w:rPr>
      <w:t xml:space="preserve"> 20</w:t>
    </w:r>
    <w:r w:rsidR="00B96B10" w:rsidRPr="00F66DFA">
      <w:rPr>
        <w:rFonts w:ascii="Arial"/>
        <w:b/>
        <w:bCs/>
        <w:color w:val="auto"/>
      </w:rPr>
      <w:t>20</w:t>
    </w:r>
    <w:r w:rsidR="00F1505F" w:rsidRPr="004D1560">
      <w:rPr>
        <w:rFonts w:ascii="Arial"/>
        <w:b/>
        <w:bCs/>
      </w:rPr>
      <w:tab/>
      <w:t xml:space="preserve">                       </w:t>
    </w:r>
    <w:r w:rsidR="00F1505F" w:rsidRPr="004D1560">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6"/>
  </w:num>
  <w:num w:numId="5">
    <w:abstractNumId w:val="10"/>
  </w:num>
  <w:num w:numId="6">
    <w:abstractNumId w:val="2"/>
  </w:num>
  <w:num w:numId="7">
    <w:abstractNumId w:val="8"/>
  </w:num>
  <w:num w:numId="8">
    <w:abstractNumId w:val="3"/>
  </w:num>
  <w:num w:numId="9">
    <w:abstractNumId w:val="9"/>
  </w:num>
  <w:num w:numId="10">
    <w:abstractNumId w:val="13"/>
  </w:num>
  <w:num w:numId="11">
    <w:abstractNumId w:val="4"/>
  </w:num>
  <w:num w:numId="12">
    <w:abstractNumId w:val="14"/>
  </w:num>
  <w:num w:numId="13">
    <w:abstractNumId w:val="1"/>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01E36"/>
    <w:rsid w:val="00017DCC"/>
    <w:rsid w:val="00021181"/>
    <w:rsid w:val="000224C6"/>
    <w:rsid w:val="00025B56"/>
    <w:rsid w:val="00032954"/>
    <w:rsid w:val="00036C2E"/>
    <w:rsid w:val="00041180"/>
    <w:rsid w:val="00045E85"/>
    <w:rsid w:val="00047068"/>
    <w:rsid w:val="00054BE4"/>
    <w:rsid w:val="00054D58"/>
    <w:rsid w:val="00056583"/>
    <w:rsid w:val="0005675F"/>
    <w:rsid w:val="0006165A"/>
    <w:rsid w:val="00062977"/>
    <w:rsid w:val="00062D20"/>
    <w:rsid w:val="00071E9F"/>
    <w:rsid w:val="00074DF1"/>
    <w:rsid w:val="00076884"/>
    <w:rsid w:val="00086440"/>
    <w:rsid w:val="00090C21"/>
    <w:rsid w:val="00096137"/>
    <w:rsid w:val="00096A45"/>
    <w:rsid w:val="00096EF9"/>
    <w:rsid w:val="00097699"/>
    <w:rsid w:val="000A30D2"/>
    <w:rsid w:val="000B25DE"/>
    <w:rsid w:val="000B452F"/>
    <w:rsid w:val="000B5D73"/>
    <w:rsid w:val="000B7C50"/>
    <w:rsid w:val="000C0561"/>
    <w:rsid w:val="000C13F6"/>
    <w:rsid w:val="000C4A8C"/>
    <w:rsid w:val="000C583E"/>
    <w:rsid w:val="000C6C6E"/>
    <w:rsid w:val="000E0B09"/>
    <w:rsid w:val="000E10F6"/>
    <w:rsid w:val="000E61AD"/>
    <w:rsid w:val="000E694B"/>
    <w:rsid w:val="000F02B9"/>
    <w:rsid w:val="000F2EE8"/>
    <w:rsid w:val="000F4AAC"/>
    <w:rsid w:val="00102B11"/>
    <w:rsid w:val="001073F5"/>
    <w:rsid w:val="00111AC6"/>
    <w:rsid w:val="00114569"/>
    <w:rsid w:val="00123F03"/>
    <w:rsid w:val="00126A5B"/>
    <w:rsid w:val="001274B2"/>
    <w:rsid w:val="00135184"/>
    <w:rsid w:val="00137F8C"/>
    <w:rsid w:val="00141B25"/>
    <w:rsid w:val="00142286"/>
    <w:rsid w:val="00142F3C"/>
    <w:rsid w:val="00151C3A"/>
    <w:rsid w:val="00155AF0"/>
    <w:rsid w:val="001612BE"/>
    <w:rsid w:val="00161754"/>
    <w:rsid w:val="001629DF"/>
    <w:rsid w:val="001663D7"/>
    <w:rsid w:val="00171C90"/>
    <w:rsid w:val="0017373D"/>
    <w:rsid w:val="00173E28"/>
    <w:rsid w:val="00180FAA"/>
    <w:rsid w:val="00185E95"/>
    <w:rsid w:val="00187841"/>
    <w:rsid w:val="00187B26"/>
    <w:rsid w:val="00191762"/>
    <w:rsid w:val="00195DE6"/>
    <w:rsid w:val="001A0A69"/>
    <w:rsid w:val="001A1DE4"/>
    <w:rsid w:val="001A3B44"/>
    <w:rsid w:val="001A7CE2"/>
    <w:rsid w:val="001B12C9"/>
    <w:rsid w:val="001B2CA8"/>
    <w:rsid w:val="001B6662"/>
    <w:rsid w:val="001C0052"/>
    <w:rsid w:val="001C023B"/>
    <w:rsid w:val="001C4648"/>
    <w:rsid w:val="001C7485"/>
    <w:rsid w:val="001D2A1B"/>
    <w:rsid w:val="001D4BED"/>
    <w:rsid w:val="001D7333"/>
    <w:rsid w:val="001F1C15"/>
    <w:rsid w:val="001F3317"/>
    <w:rsid w:val="001F7F69"/>
    <w:rsid w:val="002005A9"/>
    <w:rsid w:val="00200F28"/>
    <w:rsid w:val="0020128C"/>
    <w:rsid w:val="0021101E"/>
    <w:rsid w:val="00213048"/>
    <w:rsid w:val="00215F0A"/>
    <w:rsid w:val="00226008"/>
    <w:rsid w:val="00226A3A"/>
    <w:rsid w:val="002304C8"/>
    <w:rsid w:val="00230D6C"/>
    <w:rsid w:val="00231A63"/>
    <w:rsid w:val="00235FF1"/>
    <w:rsid w:val="002373CC"/>
    <w:rsid w:val="00246080"/>
    <w:rsid w:val="002475DF"/>
    <w:rsid w:val="00251B7F"/>
    <w:rsid w:val="00253D59"/>
    <w:rsid w:val="00255E9A"/>
    <w:rsid w:val="00260854"/>
    <w:rsid w:val="00260866"/>
    <w:rsid w:val="00264B3A"/>
    <w:rsid w:val="00265D52"/>
    <w:rsid w:val="0027064C"/>
    <w:rsid w:val="00293359"/>
    <w:rsid w:val="002A3E7C"/>
    <w:rsid w:val="002A5E78"/>
    <w:rsid w:val="002A6FA2"/>
    <w:rsid w:val="002A7D69"/>
    <w:rsid w:val="002B24A9"/>
    <w:rsid w:val="002B66AF"/>
    <w:rsid w:val="002C30C7"/>
    <w:rsid w:val="002C3812"/>
    <w:rsid w:val="002C4FBF"/>
    <w:rsid w:val="002D258D"/>
    <w:rsid w:val="002E76D3"/>
    <w:rsid w:val="002F226D"/>
    <w:rsid w:val="002F66FB"/>
    <w:rsid w:val="002F7968"/>
    <w:rsid w:val="003032B7"/>
    <w:rsid w:val="00307518"/>
    <w:rsid w:val="0031246A"/>
    <w:rsid w:val="00313263"/>
    <w:rsid w:val="00317978"/>
    <w:rsid w:val="00322D1D"/>
    <w:rsid w:val="0032384E"/>
    <w:rsid w:val="00325991"/>
    <w:rsid w:val="0033368D"/>
    <w:rsid w:val="00334F70"/>
    <w:rsid w:val="00342D47"/>
    <w:rsid w:val="0034522D"/>
    <w:rsid w:val="003566AD"/>
    <w:rsid w:val="0035676F"/>
    <w:rsid w:val="00356874"/>
    <w:rsid w:val="00363677"/>
    <w:rsid w:val="00370C4A"/>
    <w:rsid w:val="00382B19"/>
    <w:rsid w:val="003840A5"/>
    <w:rsid w:val="00391235"/>
    <w:rsid w:val="003938B6"/>
    <w:rsid w:val="0039564A"/>
    <w:rsid w:val="003A1F68"/>
    <w:rsid w:val="003A46BF"/>
    <w:rsid w:val="003B029A"/>
    <w:rsid w:val="003B1C6B"/>
    <w:rsid w:val="003B5B5C"/>
    <w:rsid w:val="003B6A48"/>
    <w:rsid w:val="003B7235"/>
    <w:rsid w:val="003C01B0"/>
    <w:rsid w:val="003C57CF"/>
    <w:rsid w:val="003D556A"/>
    <w:rsid w:val="003D5697"/>
    <w:rsid w:val="003F29F6"/>
    <w:rsid w:val="003F3922"/>
    <w:rsid w:val="00421353"/>
    <w:rsid w:val="00427D04"/>
    <w:rsid w:val="004359B8"/>
    <w:rsid w:val="00442B88"/>
    <w:rsid w:val="00442C66"/>
    <w:rsid w:val="00460AEC"/>
    <w:rsid w:val="00466A93"/>
    <w:rsid w:val="004724F7"/>
    <w:rsid w:val="00480FD9"/>
    <w:rsid w:val="00483E0A"/>
    <w:rsid w:val="004840BB"/>
    <w:rsid w:val="004870D6"/>
    <w:rsid w:val="0048777F"/>
    <w:rsid w:val="00496287"/>
    <w:rsid w:val="00496897"/>
    <w:rsid w:val="004B6ED5"/>
    <w:rsid w:val="004C2590"/>
    <w:rsid w:val="004D1304"/>
    <w:rsid w:val="004D1560"/>
    <w:rsid w:val="004D47FD"/>
    <w:rsid w:val="004D6147"/>
    <w:rsid w:val="004D6565"/>
    <w:rsid w:val="004D672B"/>
    <w:rsid w:val="004E49C6"/>
    <w:rsid w:val="004F17AB"/>
    <w:rsid w:val="004F683B"/>
    <w:rsid w:val="004F7DD9"/>
    <w:rsid w:val="00500DBC"/>
    <w:rsid w:val="0050738D"/>
    <w:rsid w:val="00511CBA"/>
    <w:rsid w:val="00511F60"/>
    <w:rsid w:val="00525C8D"/>
    <w:rsid w:val="00530A4F"/>
    <w:rsid w:val="005333BB"/>
    <w:rsid w:val="0053616C"/>
    <w:rsid w:val="00537545"/>
    <w:rsid w:val="005378D5"/>
    <w:rsid w:val="00550FC0"/>
    <w:rsid w:val="0055210A"/>
    <w:rsid w:val="00554AC9"/>
    <w:rsid w:val="0056055D"/>
    <w:rsid w:val="00567B23"/>
    <w:rsid w:val="005775A7"/>
    <w:rsid w:val="005819B3"/>
    <w:rsid w:val="00582074"/>
    <w:rsid w:val="00582C9B"/>
    <w:rsid w:val="00586E90"/>
    <w:rsid w:val="00587162"/>
    <w:rsid w:val="005917B8"/>
    <w:rsid w:val="005928B9"/>
    <w:rsid w:val="00593CF4"/>
    <w:rsid w:val="00597DBF"/>
    <w:rsid w:val="005A035D"/>
    <w:rsid w:val="005A166F"/>
    <w:rsid w:val="005A6BFE"/>
    <w:rsid w:val="005B1B9F"/>
    <w:rsid w:val="005B3A08"/>
    <w:rsid w:val="005C1D4C"/>
    <w:rsid w:val="005C2646"/>
    <w:rsid w:val="005D1358"/>
    <w:rsid w:val="005D68E6"/>
    <w:rsid w:val="005E6F1C"/>
    <w:rsid w:val="005F4206"/>
    <w:rsid w:val="00600D36"/>
    <w:rsid w:val="006062C8"/>
    <w:rsid w:val="00607B89"/>
    <w:rsid w:val="00627493"/>
    <w:rsid w:val="00632009"/>
    <w:rsid w:val="006335D6"/>
    <w:rsid w:val="0063437B"/>
    <w:rsid w:val="00634B45"/>
    <w:rsid w:val="006354A9"/>
    <w:rsid w:val="006361BE"/>
    <w:rsid w:val="0063711D"/>
    <w:rsid w:val="00642901"/>
    <w:rsid w:val="00651EBA"/>
    <w:rsid w:val="006530F0"/>
    <w:rsid w:val="0065377B"/>
    <w:rsid w:val="0065598C"/>
    <w:rsid w:val="0066217D"/>
    <w:rsid w:val="00662F55"/>
    <w:rsid w:val="0067454B"/>
    <w:rsid w:val="006778D1"/>
    <w:rsid w:val="006838CE"/>
    <w:rsid w:val="006852A4"/>
    <w:rsid w:val="0068602C"/>
    <w:rsid w:val="00687125"/>
    <w:rsid w:val="006933BE"/>
    <w:rsid w:val="00694B2E"/>
    <w:rsid w:val="00696409"/>
    <w:rsid w:val="006974AC"/>
    <w:rsid w:val="006A0F7A"/>
    <w:rsid w:val="006A2389"/>
    <w:rsid w:val="006B0744"/>
    <w:rsid w:val="006B193B"/>
    <w:rsid w:val="006B6B66"/>
    <w:rsid w:val="006C1BBD"/>
    <w:rsid w:val="006C30E7"/>
    <w:rsid w:val="006C654D"/>
    <w:rsid w:val="006C67D6"/>
    <w:rsid w:val="006D05C9"/>
    <w:rsid w:val="006E0552"/>
    <w:rsid w:val="006E2C2D"/>
    <w:rsid w:val="006E4B2A"/>
    <w:rsid w:val="006E58BA"/>
    <w:rsid w:val="006E6D8C"/>
    <w:rsid w:val="006E78F0"/>
    <w:rsid w:val="006F74B4"/>
    <w:rsid w:val="006F7779"/>
    <w:rsid w:val="006F77BF"/>
    <w:rsid w:val="0070140A"/>
    <w:rsid w:val="00702599"/>
    <w:rsid w:val="00704AB4"/>
    <w:rsid w:val="00704BF6"/>
    <w:rsid w:val="00706800"/>
    <w:rsid w:val="0071442D"/>
    <w:rsid w:val="00717209"/>
    <w:rsid w:val="00723835"/>
    <w:rsid w:val="00725773"/>
    <w:rsid w:val="00726E80"/>
    <w:rsid w:val="0072744E"/>
    <w:rsid w:val="00727AA4"/>
    <w:rsid w:val="00734C91"/>
    <w:rsid w:val="007462B2"/>
    <w:rsid w:val="00747716"/>
    <w:rsid w:val="0075263C"/>
    <w:rsid w:val="00754A6C"/>
    <w:rsid w:val="00764109"/>
    <w:rsid w:val="0077651A"/>
    <w:rsid w:val="007805EB"/>
    <w:rsid w:val="00786460"/>
    <w:rsid w:val="00790EC1"/>
    <w:rsid w:val="00792FFA"/>
    <w:rsid w:val="007946EE"/>
    <w:rsid w:val="00795ED9"/>
    <w:rsid w:val="007976D0"/>
    <w:rsid w:val="007A00CD"/>
    <w:rsid w:val="007A25CC"/>
    <w:rsid w:val="007A33A5"/>
    <w:rsid w:val="007A3828"/>
    <w:rsid w:val="007A38BA"/>
    <w:rsid w:val="007A3BA0"/>
    <w:rsid w:val="007A5323"/>
    <w:rsid w:val="007A6EAA"/>
    <w:rsid w:val="007B1511"/>
    <w:rsid w:val="007B1E99"/>
    <w:rsid w:val="007B3920"/>
    <w:rsid w:val="007B51DB"/>
    <w:rsid w:val="007B739B"/>
    <w:rsid w:val="007C7DBD"/>
    <w:rsid w:val="007D3100"/>
    <w:rsid w:val="007D4A37"/>
    <w:rsid w:val="007D4E07"/>
    <w:rsid w:val="007D6205"/>
    <w:rsid w:val="007E0223"/>
    <w:rsid w:val="007E1897"/>
    <w:rsid w:val="007E3D79"/>
    <w:rsid w:val="007E3FDF"/>
    <w:rsid w:val="007F1DAF"/>
    <w:rsid w:val="007F29BE"/>
    <w:rsid w:val="007F514C"/>
    <w:rsid w:val="007F63F8"/>
    <w:rsid w:val="00800C22"/>
    <w:rsid w:val="00800EA4"/>
    <w:rsid w:val="00801621"/>
    <w:rsid w:val="00801927"/>
    <w:rsid w:val="0080330F"/>
    <w:rsid w:val="0080461B"/>
    <w:rsid w:val="00805B03"/>
    <w:rsid w:val="00812E35"/>
    <w:rsid w:val="00815B69"/>
    <w:rsid w:val="00815E2A"/>
    <w:rsid w:val="00816225"/>
    <w:rsid w:val="00816DB6"/>
    <w:rsid w:val="00823A64"/>
    <w:rsid w:val="008254B5"/>
    <w:rsid w:val="00830727"/>
    <w:rsid w:val="008308D5"/>
    <w:rsid w:val="008339CC"/>
    <w:rsid w:val="008339EC"/>
    <w:rsid w:val="00840D84"/>
    <w:rsid w:val="00841E88"/>
    <w:rsid w:val="00847816"/>
    <w:rsid w:val="00850D35"/>
    <w:rsid w:val="00866974"/>
    <w:rsid w:val="00871322"/>
    <w:rsid w:val="00871D66"/>
    <w:rsid w:val="00872A04"/>
    <w:rsid w:val="00873C2A"/>
    <w:rsid w:val="00881721"/>
    <w:rsid w:val="00882297"/>
    <w:rsid w:val="00884F7D"/>
    <w:rsid w:val="00890742"/>
    <w:rsid w:val="00893B3F"/>
    <w:rsid w:val="008A2535"/>
    <w:rsid w:val="008B0C72"/>
    <w:rsid w:val="008B24BF"/>
    <w:rsid w:val="008B5EFB"/>
    <w:rsid w:val="008B750A"/>
    <w:rsid w:val="008C1876"/>
    <w:rsid w:val="008C6578"/>
    <w:rsid w:val="008D0DF1"/>
    <w:rsid w:val="008D3D8A"/>
    <w:rsid w:val="008E374B"/>
    <w:rsid w:val="00902A9F"/>
    <w:rsid w:val="00904601"/>
    <w:rsid w:val="00921CD9"/>
    <w:rsid w:val="00922DB0"/>
    <w:rsid w:val="00926838"/>
    <w:rsid w:val="00930BED"/>
    <w:rsid w:val="00934096"/>
    <w:rsid w:val="00942515"/>
    <w:rsid w:val="0094259C"/>
    <w:rsid w:val="00942E40"/>
    <w:rsid w:val="009432B7"/>
    <w:rsid w:val="00946747"/>
    <w:rsid w:val="00947AC7"/>
    <w:rsid w:val="00955CBA"/>
    <w:rsid w:val="00956325"/>
    <w:rsid w:val="00957162"/>
    <w:rsid w:val="00971031"/>
    <w:rsid w:val="00971AEB"/>
    <w:rsid w:val="00975CDE"/>
    <w:rsid w:val="00976930"/>
    <w:rsid w:val="009818ED"/>
    <w:rsid w:val="00985C76"/>
    <w:rsid w:val="00986194"/>
    <w:rsid w:val="00986C3A"/>
    <w:rsid w:val="00994AED"/>
    <w:rsid w:val="00997598"/>
    <w:rsid w:val="009A06FB"/>
    <w:rsid w:val="009A1EC3"/>
    <w:rsid w:val="009A2113"/>
    <w:rsid w:val="009A2144"/>
    <w:rsid w:val="009A30B9"/>
    <w:rsid w:val="009B713E"/>
    <w:rsid w:val="009B7869"/>
    <w:rsid w:val="009C2A14"/>
    <w:rsid w:val="009D5F76"/>
    <w:rsid w:val="009E05BA"/>
    <w:rsid w:val="009E6D05"/>
    <w:rsid w:val="009F146B"/>
    <w:rsid w:val="00A02268"/>
    <w:rsid w:val="00A075DA"/>
    <w:rsid w:val="00A15BC7"/>
    <w:rsid w:val="00A31890"/>
    <w:rsid w:val="00A34AE1"/>
    <w:rsid w:val="00A35014"/>
    <w:rsid w:val="00A35760"/>
    <w:rsid w:val="00A41458"/>
    <w:rsid w:val="00A44FCC"/>
    <w:rsid w:val="00A50017"/>
    <w:rsid w:val="00A53022"/>
    <w:rsid w:val="00A5376C"/>
    <w:rsid w:val="00A55898"/>
    <w:rsid w:val="00A56BCF"/>
    <w:rsid w:val="00A64149"/>
    <w:rsid w:val="00A73DF8"/>
    <w:rsid w:val="00A81B41"/>
    <w:rsid w:val="00A82EBD"/>
    <w:rsid w:val="00A90EE8"/>
    <w:rsid w:val="00A957CE"/>
    <w:rsid w:val="00A96FFA"/>
    <w:rsid w:val="00AA2486"/>
    <w:rsid w:val="00AB04CC"/>
    <w:rsid w:val="00AB14B7"/>
    <w:rsid w:val="00AB42D0"/>
    <w:rsid w:val="00AB52B9"/>
    <w:rsid w:val="00AC6E05"/>
    <w:rsid w:val="00AC6F76"/>
    <w:rsid w:val="00AD0BC6"/>
    <w:rsid w:val="00AD5557"/>
    <w:rsid w:val="00AD5848"/>
    <w:rsid w:val="00AE0096"/>
    <w:rsid w:val="00AE1C6D"/>
    <w:rsid w:val="00AE1E07"/>
    <w:rsid w:val="00AE2512"/>
    <w:rsid w:val="00B004EF"/>
    <w:rsid w:val="00B0096C"/>
    <w:rsid w:val="00B01F97"/>
    <w:rsid w:val="00B06F1B"/>
    <w:rsid w:val="00B10569"/>
    <w:rsid w:val="00B13388"/>
    <w:rsid w:val="00B2202E"/>
    <w:rsid w:val="00B23BC9"/>
    <w:rsid w:val="00B26199"/>
    <w:rsid w:val="00B26A85"/>
    <w:rsid w:val="00B26C1B"/>
    <w:rsid w:val="00B26F47"/>
    <w:rsid w:val="00B270B3"/>
    <w:rsid w:val="00B301E9"/>
    <w:rsid w:val="00B3367E"/>
    <w:rsid w:val="00B3707E"/>
    <w:rsid w:val="00B413A6"/>
    <w:rsid w:val="00B43F36"/>
    <w:rsid w:val="00B442D4"/>
    <w:rsid w:val="00B44C76"/>
    <w:rsid w:val="00B45872"/>
    <w:rsid w:val="00B464E5"/>
    <w:rsid w:val="00B510E1"/>
    <w:rsid w:val="00B55DC7"/>
    <w:rsid w:val="00B74042"/>
    <w:rsid w:val="00B8646F"/>
    <w:rsid w:val="00B877ED"/>
    <w:rsid w:val="00B92D9D"/>
    <w:rsid w:val="00B95092"/>
    <w:rsid w:val="00B96B10"/>
    <w:rsid w:val="00BA3F54"/>
    <w:rsid w:val="00BA70C1"/>
    <w:rsid w:val="00BB3749"/>
    <w:rsid w:val="00BC2199"/>
    <w:rsid w:val="00BC2FBB"/>
    <w:rsid w:val="00BC6DCB"/>
    <w:rsid w:val="00BD3055"/>
    <w:rsid w:val="00BE134A"/>
    <w:rsid w:val="00BE30FC"/>
    <w:rsid w:val="00BE4CFE"/>
    <w:rsid w:val="00BE79C4"/>
    <w:rsid w:val="00BE7B35"/>
    <w:rsid w:val="00BF705A"/>
    <w:rsid w:val="00C045E3"/>
    <w:rsid w:val="00C079B7"/>
    <w:rsid w:val="00C11EF9"/>
    <w:rsid w:val="00C126D0"/>
    <w:rsid w:val="00C1569D"/>
    <w:rsid w:val="00C24D75"/>
    <w:rsid w:val="00C32CF6"/>
    <w:rsid w:val="00C33B5E"/>
    <w:rsid w:val="00C37C7B"/>
    <w:rsid w:val="00C41D49"/>
    <w:rsid w:val="00C5229E"/>
    <w:rsid w:val="00C62B4C"/>
    <w:rsid w:val="00C62C29"/>
    <w:rsid w:val="00C648C6"/>
    <w:rsid w:val="00C76BE4"/>
    <w:rsid w:val="00C831A0"/>
    <w:rsid w:val="00C83F17"/>
    <w:rsid w:val="00C85138"/>
    <w:rsid w:val="00C85D5A"/>
    <w:rsid w:val="00C860EE"/>
    <w:rsid w:val="00C923CA"/>
    <w:rsid w:val="00CA25D4"/>
    <w:rsid w:val="00CC5706"/>
    <w:rsid w:val="00CC706C"/>
    <w:rsid w:val="00CC7A7A"/>
    <w:rsid w:val="00CD35D7"/>
    <w:rsid w:val="00CD3EF3"/>
    <w:rsid w:val="00CD4C85"/>
    <w:rsid w:val="00CD5199"/>
    <w:rsid w:val="00CE6C75"/>
    <w:rsid w:val="00CF3032"/>
    <w:rsid w:val="00D077BA"/>
    <w:rsid w:val="00D1543F"/>
    <w:rsid w:val="00D20C09"/>
    <w:rsid w:val="00D36D0B"/>
    <w:rsid w:val="00D40965"/>
    <w:rsid w:val="00D412E7"/>
    <w:rsid w:val="00D45862"/>
    <w:rsid w:val="00D47B95"/>
    <w:rsid w:val="00D55F35"/>
    <w:rsid w:val="00D62CCA"/>
    <w:rsid w:val="00D641D6"/>
    <w:rsid w:val="00D73080"/>
    <w:rsid w:val="00D74E18"/>
    <w:rsid w:val="00D8020A"/>
    <w:rsid w:val="00D91BEE"/>
    <w:rsid w:val="00DA214D"/>
    <w:rsid w:val="00DA2C08"/>
    <w:rsid w:val="00DA37BE"/>
    <w:rsid w:val="00DC3935"/>
    <w:rsid w:val="00DC546B"/>
    <w:rsid w:val="00DD026E"/>
    <w:rsid w:val="00DD085E"/>
    <w:rsid w:val="00DD2F6B"/>
    <w:rsid w:val="00DF1104"/>
    <w:rsid w:val="00E03575"/>
    <w:rsid w:val="00E067B1"/>
    <w:rsid w:val="00E150F4"/>
    <w:rsid w:val="00E256C9"/>
    <w:rsid w:val="00E322EF"/>
    <w:rsid w:val="00E36727"/>
    <w:rsid w:val="00E36F38"/>
    <w:rsid w:val="00E37CB1"/>
    <w:rsid w:val="00E438DC"/>
    <w:rsid w:val="00E5581D"/>
    <w:rsid w:val="00E62EF4"/>
    <w:rsid w:val="00E660B0"/>
    <w:rsid w:val="00E76A50"/>
    <w:rsid w:val="00E80BE0"/>
    <w:rsid w:val="00E862A9"/>
    <w:rsid w:val="00E872EF"/>
    <w:rsid w:val="00E96B6F"/>
    <w:rsid w:val="00EA64F4"/>
    <w:rsid w:val="00EB0664"/>
    <w:rsid w:val="00EB37DA"/>
    <w:rsid w:val="00EC3A7E"/>
    <w:rsid w:val="00EC560D"/>
    <w:rsid w:val="00ED0238"/>
    <w:rsid w:val="00ED5D87"/>
    <w:rsid w:val="00ED76F4"/>
    <w:rsid w:val="00ED7EC5"/>
    <w:rsid w:val="00EE4DA7"/>
    <w:rsid w:val="00EE7DD9"/>
    <w:rsid w:val="00EF63AA"/>
    <w:rsid w:val="00EF6E11"/>
    <w:rsid w:val="00F14B1C"/>
    <w:rsid w:val="00F1505F"/>
    <w:rsid w:val="00F15A0E"/>
    <w:rsid w:val="00F25137"/>
    <w:rsid w:val="00F254D0"/>
    <w:rsid w:val="00F31401"/>
    <w:rsid w:val="00F346D9"/>
    <w:rsid w:val="00F379B2"/>
    <w:rsid w:val="00F425B7"/>
    <w:rsid w:val="00F526EE"/>
    <w:rsid w:val="00F57A5E"/>
    <w:rsid w:val="00F65BB3"/>
    <w:rsid w:val="00F66DFA"/>
    <w:rsid w:val="00F730D1"/>
    <w:rsid w:val="00F7414F"/>
    <w:rsid w:val="00F75098"/>
    <w:rsid w:val="00F816C6"/>
    <w:rsid w:val="00F9302F"/>
    <w:rsid w:val="00F94DFF"/>
    <w:rsid w:val="00F977DC"/>
    <w:rsid w:val="00FA4B30"/>
    <w:rsid w:val="00FA7A09"/>
    <w:rsid w:val="00FB2EBC"/>
    <w:rsid w:val="00FC1402"/>
    <w:rsid w:val="00FC4ADC"/>
    <w:rsid w:val="00FC6E75"/>
    <w:rsid w:val="00FC776D"/>
    <w:rsid w:val="00FD2EF5"/>
    <w:rsid w:val="00FE59CF"/>
    <w:rsid w:val="00FE7B86"/>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3DDE96F"/>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5">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rsid w:val="002C4FBF"/>
    <w:rPr>
      <w:rFonts w:hAnsi="Arial Unicode MS" w:cs="Arial Unicode MS"/>
      <w:color w:val="000000"/>
      <w:u w:color="000000"/>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
    <w:name w:val="Table Normal"/>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uiPriority w:val="34"/>
    <w:qFormat/>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rPr>
      <w:sz w:val="20"/>
      <w:szCs w:val="20"/>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720717429">
      <w:bodyDiv w:val="1"/>
      <w:marLeft w:val="0"/>
      <w:marRight w:val="0"/>
      <w:marTop w:val="0"/>
      <w:marBottom w:val="0"/>
      <w:divBdr>
        <w:top w:val="none" w:sz="0" w:space="0" w:color="auto"/>
        <w:left w:val="none" w:sz="0" w:space="0" w:color="auto"/>
        <w:bottom w:val="none" w:sz="0" w:space="0" w:color="auto"/>
        <w:right w:val="none" w:sz="0" w:space="0" w:color="auto"/>
      </w:divBdr>
    </w:div>
    <w:div w:id="765275314">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sps-marketing.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gX9zlxOu6H4"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m.greiner.at/pinaccess/showpin.do?pinCode=JbV79uk58N2n"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B72828432BDF40A4A2102E05F0580D" ma:contentTypeVersion="13" ma:contentTypeDescription="Create a new document." ma:contentTypeScope="" ma:versionID="71ce246a48f9a5cb5617cb2fb77d7aad">
  <xsd:schema xmlns:xsd="http://www.w3.org/2001/XMLSchema" xmlns:xs="http://www.w3.org/2001/XMLSchema" xmlns:p="http://schemas.microsoft.com/office/2006/metadata/properties" xmlns:ns3="8e06f112-f892-40fd-8399-e058d04ecb12" xmlns:ns4="43758377-60c8-4084-8b1d-05ea9b17ece6" targetNamespace="http://schemas.microsoft.com/office/2006/metadata/properties" ma:root="true" ma:fieldsID="776b7fe2f27bf2481b4a524420815661" ns3:_="" ns4:_="">
    <xsd:import namespace="8e06f112-f892-40fd-8399-e058d04ecb12"/>
    <xsd:import namespace="43758377-60c8-4084-8b1d-05ea9b17ece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06f112-f892-40fd-8399-e058d04ecb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758377-60c8-4084-8b1d-05ea9b17ece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547AA-B2DF-4180-BFBC-1A7097F36C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06f112-f892-40fd-8399-e058d04ecb12"/>
    <ds:schemaRef ds:uri="43758377-60c8-4084-8b1d-05ea9b17e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3.xml><?xml version="1.0" encoding="utf-8"?>
<ds:datastoreItem xmlns:ds="http://schemas.openxmlformats.org/officeDocument/2006/customXml" ds:itemID="{DEC65C31-2BD8-4767-AACE-CF0309699153}">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43758377-60c8-4084-8b1d-05ea9b17ece6"/>
    <ds:schemaRef ds:uri="http://purl.org/dc/terms/"/>
    <ds:schemaRef ds:uri="8e06f112-f892-40fd-8399-e058d04ecb12"/>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18923020-BD63-46E5-9227-7282004AD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1119</Words>
  <Characters>7051</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Greiner Packaging GmbH</Company>
  <LinksUpToDate>false</LinksUpToDate>
  <CharactersWithSpaces>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Pramendorfer</dc:creator>
  <cp:lastModifiedBy>Theresa Wieser</cp:lastModifiedBy>
  <cp:revision>40</cp:revision>
  <cp:lastPrinted>2019-12-05T15:56:00Z</cp:lastPrinted>
  <dcterms:created xsi:type="dcterms:W3CDTF">2020-05-14T11:48:00Z</dcterms:created>
  <dcterms:modified xsi:type="dcterms:W3CDTF">2020-08-11T05:49:00Z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0x010100C9B72828432BDF40A4A2102E05F0580D</vt:lpwstr>
  </property>
</Properties>
</file>